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6B" w:rsidRPr="00473682" w:rsidRDefault="00301335" w:rsidP="0006039C">
      <w:pPr>
        <w:pStyle w:val="Heading1"/>
        <w:rPr>
          <w:noProof/>
          <w:lang w:val="nl-BE"/>
        </w:rPr>
      </w:pPr>
      <w:r w:rsidRPr="00473682">
        <w:rPr>
          <w:noProof/>
          <w:lang w:val="nl-BE"/>
        </w:rPr>
        <w:t>Persoonlijke informatie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5775"/>
        <w:gridCol w:w="2269"/>
      </w:tblGrid>
      <w:tr w:rsidR="00C40189" w:rsidRPr="00473682" w:rsidTr="00C3526B">
        <w:trPr>
          <w:cantSplit/>
          <w:jc w:val="center"/>
        </w:trPr>
        <w:tc>
          <w:tcPr>
            <w:tcW w:w="1100" w:type="pct"/>
          </w:tcPr>
          <w:p w:rsidR="006F58A4" w:rsidRPr="00473682" w:rsidRDefault="00301335">
            <w:pPr>
              <w:rPr>
                <w:rFonts w:cs="Arial"/>
                <w:noProof/>
                <w:szCs w:val="20"/>
                <w:lang w:val="nl-BE"/>
              </w:rPr>
            </w:pPr>
            <w:r w:rsidRPr="00473682">
              <w:rPr>
                <w:rFonts w:cs="Arial"/>
                <w:noProof/>
                <w:szCs w:val="20"/>
                <w:lang w:val="nl-BE"/>
              </w:rPr>
              <w:t>Datum &amp; plaats van geboorte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>:</w:t>
            </w:r>
          </w:p>
        </w:tc>
        <w:tc>
          <w:tcPr>
            <w:tcW w:w="2800" w:type="pct"/>
          </w:tcPr>
          <w:p w:rsidR="006F58A4" w:rsidRPr="00473682" w:rsidRDefault="00301335" w:rsidP="00301335">
            <w:pPr>
              <w:rPr>
                <w:rFonts w:cs="Arial"/>
                <w:noProof/>
                <w:szCs w:val="20"/>
                <w:lang w:val="nl-BE"/>
              </w:rPr>
            </w:pPr>
            <w:r w:rsidRPr="00473682">
              <w:rPr>
                <w:rFonts w:cs="Arial"/>
                <w:noProof/>
                <w:szCs w:val="20"/>
                <w:lang w:val="nl-BE"/>
              </w:rPr>
              <w:t>23/Juni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 xml:space="preserve">/1953, </w:t>
            </w:r>
            <w:r w:rsidRPr="00473682">
              <w:rPr>
                <w:rFonts w:cs="Arial"/>
                <w:noProof/>
                <w:szCs w:val="20"/>
                <w:lang w:val="nl-BE"/>
              </w:rPr>
              <w:t>Ieper, België</w:t>
            </w:r>
          </w:p>
        </w:tc>
        <w:tc>
          <w:tcPr>
            <w:tcW w:w="1100" w:type="pct"/>
            <w:vMerge w:val="restart"/>
          </w:tcPr>
          <w:p w:rsidR="006F58A4" w:rsidRPr="00473682" w:rsidRDefault="00DF6303">
            <w:pPr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98575" cy="1727835"/>
                  <wp:effectExtent l="19050" t="0" r="0" b="0"/>
                  <wp:wrapSquare wrapText="bothSides"/>
                  <wp:docPr id="2" name="Picture 0" descr="Ignace Clarysse phot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gnace Clarysse phot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72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189" w:rsidRPr="00473682" w:rsidTr="00C3526B">
        <w:trPr>
          <w:cantSplit/>
          <w:jc w:val="center"/>
        </w:trPr>
        <w:tc>
          <w:tcPr>
            <w:tcW w:w="1100" w:type="pct"/>
          </w:tcPr>
          <w:p w:rsidR="006F58A4" w:rsidRPr="00473682" w:rsidRDefault="00301335">
            <w:pPr>
              <w:rPr>
                <w:rFonts w:cs="Arial"/>
                <w:noProof/>
                <w:szCs w:val="20"/>
                <w:lang w:val="nl-BE"/>
              </w:rPr>
            </w:pPr>
            <w:r w:rsidRPr="00473682">
              <w:rPr>
                <w:rFonts w:cs="Arial"/>
                <w:noProof/>
                <w:szCs w:val="20"/>
                <w:lang w:val="nl-BE"/>
              </w:rPr>
              <w:t>Verblijfplaats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>:</w:t>
            </w:r>
          </w:p>
        </w:tc>
        <w:tc>
          <w:tcPr>
            <w:tcW w:w="2800" w:type="pct"/>
          </w:tcPr>
          <w:p w:rsidR="006F58A4" w:rsidRPr="00473682" w:rsidRDefault="006F58A4" w:rsidP="00E24603">
            <w:pPr>
              <w:rPr>
                <w:rFonts w:cs="Arial"/>
                <w:noProof/>
                <w:szCs w:val="20"/>
                <w:lang w:val="nl-BE"/>
              </w:rPr>
            </w:pPr>
            <w:r w:rsidRPr="00473682">
              <w:rPr>
                <w:rFonts w:cs="Arial"/>
                <w:noProof/>
                <w:szCs w:val="20"/>
                <w:lang w:val="nl-BE"/>
              </w:rPr>
              <w:t>Rue du Tilleul 22, B1370 Jodoigne, Belgi</w:t>
            </w:r>
            <w:r w:rsidR="00301335" w:rsidRPr="00473682">
              <w:rPr>
                <w:rFonts w:cs="Arial"/>
                <w:noProof/>
                <w:szCs w:val="20"/>
                <w:lang w:val="nl-BE"/>
              </w:rPr>
              <w:t>ë</w:t>
            </w:r>
          </w:p>
        </w:tc>
        <w:tc>
          <w:tcPr>
            <w:tcW w:w="1100" w:type="pct"/>
            <w:vMerge/>
          </w:tcPr>
          <w:p w:rsidR="006F58A4" w:rsidRPr="00473682" w:rsidRDefault="006F58A4">
            <w:pPr>
              <w:rPr>
                <w:rFonts w:cs="Arial"/>
                <w:noProof/>
                <w:szCs w:val="20"/>
                <w:lang w:val="nl-BE"/>
              </w:rPr>
            </w:pPr>
          </w:p>
        </w:tc>
      </w:tr>
      <w:tr w:rsidR="00C40189" w:rsidRPr="00473682" w:rsidTr="00C3526B">
        <w:trPr>
          <w:cantSplit/>
          <w:jc w:val="center"/>
        </w:trPr>
        <w:tc>
          <w:tcPr>
            <w:tcW w:w="1100" w:type="pct"/>
          </w:tcPr>
          <w:p w:rsidR="006F58A4" w:rsidRPr="00473682" w:rsidRDefault="00301335">
            <w:pPr>
              <w:rPr>
                <w:rFonts w:cs="Arial"/>
                <w:noProof/>
                <w:szCs w:val="20"/>
                <w:lang w:val="nl-BE"/>
              </w:rPr>
            </w:pPr>
            <w:r w:rsidRPr="00473682">
              <w:rPr>
                <w:rFonts w:cs="Arial"/>
                <w:noProof/>
                <w:szCs w:val="20"/>
                <w:lang w:val="nl-BE"/>
              </w:rPr>
              <w:t>Telefoon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>:</w:t>
            </w:r>
          </w:p>
        </w:tc>
        <w:tc>
          <w:tcPr>
            <w:tcW w:w="2800" w:type="pct"/>
          </w:tcPr>
          <w:p w:rsidR="006F58A4" w:rsidRPr="00473682" w:rsidRDefault="00301335">
            <w:pPr>
              <w:rPr>
                <w:rFonts w:cs="Arial"/>
                <w:noProof/>
                <w:szCs w:val="20"/>
                <w:lang w:val="nl-BE"/>
              </w:rPr>
            </w:pPr>
            <w:r w:rsidRPr="00473682">
              <w:rPr>
                <w:rFonts w:cs="Arial"/>
                <w:noProof/>
                <w:szCs w:val="20"/>
                <w:lang w:val="nl-BE"/>
              </w:rPr>
              <w:t>+32/(0)493.628.540 (Mobiel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 xml:space="preserve">); +32/(0)10.81.06.14 </w:t>
            </w:r>
            <w:r w:rsidRPr="00473682">
              <w:rPr>
                <w:rFonts w:cs="Arial"/>
                <w:noProof/>
                <w:szCs w:val="20"/>
                <w:lang w:val="nl-BE"/>
              </w:rPr>
              <w:t>(Thuis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>)</w:t>
            </w:r>
          </w:p>
        </w:tc>
        <w:tc>
          <w:tcPr>
            <w:tcW w:w="1100" w:type="pct"/>
            <w:vMerge/>
          </w:tcPr>
          <w:p w:rsidR="006F58A4" w:rsidRPr="00473682" w:rsidRDefault="006F58A4">
            <w:pPr>
              <w:rPr>
                <w:rFonts w:cs="Arial"/>
                <w:noProof/>
                <w:szCs w:val="20"/>
                <w:lang w:val="nl-BE"/>
              </w:rPr>
            </w:pPr>
          </w:p>
        </w:tc>
      </w:tr>
      <w:tr w:rsidR="00C40189" w:rsidRPr="00473682" w:rsidTr="00C3526B">
        <w:trPr>
          <w:cantSplit/>
          <w:jc w:val="center"/>
        </w:trPr>
        <w:tc>
          <w:tcPr>
            <w:tcW w:w="1100" w:type="pct"/>
          </w:tcPr>
          <w:p w:rsidR="006F58A4" w:rsidRPr="00473682" w:rsidRDefault="006F58A4">
            <w:pPr>
              <w:rPr>
                <w:rFonts w:cs="Arial"/>
                <w:noProof/>
                <w:szCs w:val="20"/>
                <w:lang w:val="nl-BE"/>
              </w:rPr>
            </w:pPr>
            <w:r w:rsidRPr="00473682">
              <w:rPr>
                <w:rFonts w:cs="Arial"/>
                <w:noProof/>
                <w:szCs w:val="20"/>
                <w:lang w:val="nl-BE"/>
              </w:rPr>
              <w:t>E-Mail:</w:t>
            </w:r>
          </w:p>
        </w:tc>
        <w:tc>
          <w:tcPr>
            <w:tcW w:w="2800" w:type="pct"/>
          </w:tcPr>
          <w:p w:rsidR="006F58A4" w:rsidRPr="00473682" w:rsidRDefault="006F58A4">
            <w:pPr>
              <w:rPr>
                <w:rFonts w:cs="Arial"/>
                <w:noProof/>
                <w:szCs w:val="20"/>
                <w:lang w:val="nl-BE"/>
              </w:rPr>
            </w:pPr>
            <w:r w:rsidRPr="00473682">
              <w:rPr>
                <w:rFonts w:cs="Arial"/>
                <w:noProof/>
                <w:szCs w:val="20"/>
                <w:lang w:val="nl-BE"/>
              </w:rPr>
              <w:t>IgnaceClarysse@hotmail.com</w:t>
            </w:r>
          </w:p>
        </w:tc>
        <w:tc>
          <w:tcPr>
            <w:tcW w:w="1100" w:type="pct"/>
            <w:vMerge/>
          </w:tcPr>
          <w:p w:rsidR="006F58A4" w:rsidRPr="00473682" w:rsidRDefault="006F58A4">
            <w:pPr>
              <w:rPr>
                <w:rFonts w:cs="Arial"/>
                <w:noProof/>
                <w:szCs w:val="20"/>
                <w:lang w:val="nl-BE"/>
              </w:rPr>
            </w:pPr>
          </w:p>
        </w:tc>
      </w:tr>
      <w:tr w:rsidR="00C40189" w:rsidRPr="00473682" w:rsidTr="00C3526B">
        <w:trPr>
          <w:cantSplit/>
          <w:jc w:val="center"/>
        </w:trPr>
        <w:tc>
          <w:tcPr>
            <w:tcW w:w="1100" w:type="pct"/>
          </w:tcPr>
          <w:p w:rsidR="006F58A4" w:rsidRPr="00473682" w:rsidRDefault="00301335">
            <w:pPr>
              <w:rPr>
                <w:rFonts w:cs="Arial"/>
                <w:noProof/>
                <w:szCs w:val="20"/>
                <w:lang w:val="nl-BE"/>
              </w:rPr>
            </w:pPr>
            <w:r w:rsidRPr="00473682">
              <w:rPr>
                <w:rFonts w:cs="Arial"/>
                <w:noProof/>
                <w:szCs w:val="20"/>
                <w:lang w:val="nl-BE"/>
              </w:rPr>
              <w:t>Talen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>:</w:t>
            </w:r>
          </w:p>
        </w:tc>
        <w:tc>
          <w:tcPr>
            <w:tcW w:w="2800" w:type="pct"/>
          </w:tcPr>
          <w:p w:rsidR="006F58A4" w:rsidRPr="00473682" w:rsidRDefault="00EB3007" w:rsidP="00301335">
            <w:pPr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Ne</w:t>
            </w:r>
            <w:r w:rsidR="00301335" w:rsidRPr="00473682">
              <w:rPr>
                <w:rFonts w:cs="Arial"/>
                <w:noProof/>
                <w:szCs w:val="20"/>
                <w:lang w:val="nl-BE"/>
              </w:rPr>
              <w:t>derlands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 xml:space="preserve"> (</w:t>
            </w:r>
            <w:r w:rsidR="00301335" w:rsidRPr="00473682">
              <w:rPr>
                <w:rFonts w:cs="Arial"/>
                <w:noProof/>
                <w:szCs w:val="20"/>
                <w:lang w:val="nl-BE"/>
              </w:rPr>
              <w:t>moedertaal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>); Fr</w:t>
            </w:r>
            <w:r w:rsidR="00301335" w:rsidRPr="00473682">
              <w:rPr>
                <w:rFonts w:cs="Arial"/>
                <w:noProof/>
                <w:szCs w:val="20"/>
                <w:lang w:val="nl-BE"/>
              </w:rPr>
              <w:t>ans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 xml:space="preserve"> (</w:t>
            </w:r>
            <w:r w:rsidR="00301335" w:rsidRPr="00473682">
              <w:rPr>
                <w:rFonts w:cs="Arial"/>
                <w:noProof/>
                <w:szCs w:val="20"/>
                <w:lang w:val="nl-BE"/>
              </w:rPr>
              <w:t>vlot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 xml:space="preserve">); </w:t>
            </w:r>
            <w:r w:rsidR="00301335" w:rsidRPr="00473682">
              <w:rPr>
                <w:rFonts w:cs="Arial"/>
                <w:noProof/>
                <w:szCs w:val="20"/>
                <w:lang w:val="nl-BE"/>
              </w:rPr>
              <w:t>Engels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 xml:space="preserve"> (</w:t>
            </w:r>
            <w:r w:rsidR="00301335" w:rsidRPr="00473682">
              <w:rPr>
                <w:rFonts w:cs="Arial"/>
                <w:noProof/>
                <w:szCs w:val="20"/>
                <w:lang w:val="nl-BE"/>
              </w:rPr>
              <w:t>vlot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 xml:space="preserve">); </w:t>
            </w:r>
            <w:r w:rsidR="00301335" w:rsidRPr="00473682">
              <w:rPr>
                <w:rFonts w:cs="Arial"/>
                <w:noProof/>
                <w:szCs w:val="20"/>
                <w:lang w:val="nl-BE"/>
              </w:rPr>
              <w:t>Duits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 xml:space="preserve"> (</w:t>
            </w:r>
            <w:r w:rsidR="00301335" w:rsidRPr="00473682">
              <w:rPr>
                <w:rFonts w:cs="Arial"/>
                <w:noProof/>
                <w:szCs w:val="20"/>
                <w:lang w:val="nl-BE"/>
              </w:rPr>
              <w:t>elementair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>)</w:t>
            </w:r>
          </w:p>
        </w:tc>
        <w:tc>
          <w:tcPr>
            <w:tcW w:w="1100" w:type="pct"/>
            <w:vMerge/>
          </w:tcPr>
          <w:p w:rsidR="006F58A4" w:rsidRPr="00473682" w:rsidRDefault="006F58A4">
            <w:pPr>
              <w:rPr>
                <w:rFonts w:cs="Arial"/>
                <w:noProof/>
                <w:szCs w:val="20"/>
                <w:lang w:val="nl-BE"/>
              </w:rPr>
            </w:pPr>
          </w:p>
        </w:tc>
      </w:tr>
      <w:tr w:rsidR="00C40189" w:rsidRPr="00473682" w:rsidTr="00C3526B">
        <w:trPr>
          <w:cantSplit/>
          <w:jc w:val="center"/>
        </w:trPr>
        <w:tc>
          <w:tcPr>
            <w:tcW w:w="1100" w:type="pct"/>
          </w:tcPr>
          <w:p w:rsidR="006F58A4" w:rsidRPr="00473682" w:rsidRDefault="00301335">
            <w:pPr>
              <w:rPr>
                <w:rFonts w:cs="Arial"/>
                <w:noProof/>
                <w:szCs w:val="20"/>
                <w:lang w:val="nl-BE"/>
              </w:rPr>
            </w:pPr>
            <w:r w:rsidRPr="00473682">
              <w:rPr>
                <w:rFonts w:cs="Arial"/>
                <w:noProof/>
                <w:szCs w:val="20"/>
                <w:lang w:val="nl-BE"/>
              </w:rPr>
              <w:t>Onderwijs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>:</w:t>
            </w:r>
          </w:p>
        </w:tc>
        <w:tc>
          <w:tcPr>
            <w:tcW w:w="2800" w:type="pct"/>
          </w:tcPr>
          <w:p w:rsidR="006F58A4" w:rsidRDefault="00301335" w:rsidP="00EB3007">
            <w:pPr>
              <w:rPr>
                <w:rFonts w:cs="Arial"/>
                <w:noProof/>
                <w:szCs w:val="20"/>
                <w:lang w:val="nl-BE"/>
              </w:rPr>
            </w:pPr>
            <w:r w:rsidRPr="00473682">
              <w:rPr>
                <w:rFonts w:cs="Arial"/>
                <w:noProof/>
                <w:szCs w:val="20"/>
                <w:lang w:val="nl-BE"/>
              </w:rPr>
              <w:t>Licentiaat fysica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 xml:space="preserve"> (RUG–1977); </w:t>
            </w:r>
            <w:r w:rsidRPr="00473682">
              <w:rPr>
                <w:rFonts w:cs="Arial"/>
                <w:noProof/>
                <w:szCs w:val="20"/>
                <w:lang w:val="nl-BE"/>
              </w:rPr>
              <w:t>Post-graduaat bedrijfs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 xml:space="preserve"> (KUL–1982) </w:t>
            </w:r>
            <w:r w:rsidR="00217BF3">
              <w:rPr>
                <w:rFonts w:cs="Arial"/>
                <w:noProof/>
                <w:szCs w:val="20"/>
                <w:lang w:val="nl-BE"/>
              </w:rPr>
              <w:t xml:space="preserve">en </w:t>
            </w:r>
            <w:r w:rsidRPr="00473682">
              <w:rPr>
                <w:rFonts w:cs="Arial"/>
                <w:noProof/>
                <w:szCs w:val="20"/>
                <w:lang w:val="nl-BE"/>
              </w:rPr>
              <w:t>biomedische technieken</w:t>
            </w:r>
            <w:r w:rsidR="006F58A4" w:rsidRPr="00473682">
              <w:rPr>
                <w:rFonts w:cs="Arial"/>
                <w:noProof/>
                <w:szCs w:val="20"/>
                <w:lang w:val="nl-BE"/>
              </w:rPr>
              <w:t xml:space="preserve"> (KUL-1983)</w:t>
            </w:r>
          </w:p>
          <w:p w:rsidR="00E31DD7" w:rsidRDefault="00E31DD7" w:rsidP="00EB3007">
            <w:pPr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 xml:space="preserve">Prince2 Foundation en </w:t>
            </w:r>
            <w:r w:rsidRPr="00E31DD7">
              <w:rPr>
                <w:rFonts w:cs="Arial"/>
                <w:noProof/>
                <w:szCs w:val="20"/>
                <w:lang w:val="nl-BE"/>
              </w:rPr>
              <w:t>Practitioner</w:t>
            </w:r>
            <w:r>
              <w:rPr>
                <w:rFonts w:cs="Arial"/>
                <w:noProof/>
                <w:szCs w:val="20"/>
                <w:lang w:val="nl-BE"/>
              </w:rPr>
              <w:t xml:space="preserve"> (</w:t>
            </w:r>
            <w:r w:rsidR="000F31DA">
              <w:rPr>
                <w:rFonts w:cs="Arial"/>
                <w:noProof/>
                <w:szCs w:val="20"/>
                <w:lang w:val="nl-BE"/>
              </w:rPr>
              <w:t>20/mei/</w:t>
            </w:r>
            <w:r>
              <w:rPr>
                <w:rFonts w:cs="Arial"/>
                <w:noProof/>
                <w:szCs w:val="20"/>
                <w:lang w:val="nl-BE"/>
              </w:rPr>
              <w:t>2010)</w:t>
            </w:r>
          </w:p>
          <w:p w:rsidR="000F31DA" w:rsidRPr="00473682" w:rsidRDefault="000F31DA" w:rsidP="00EB3007">
            <w:pPr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MSP Advanced P</w:t>
            </w:r>
            <w:r w:rsidR="00674CB6">
              <w:rPr>
                <w:rFonts w:cs="Arial"/>
                <w:noProof/>
                <w:szCs w:val="20"/>
                <w:lang w:val="nl-BE"/>
              </w:rPr>
              <w:t>ractioner (gepland 22/nov</w:t>
            </w:r>
            <w:r>
              <w:rPr>
                <w:rFonts w:cs="Arial"/>
                <w:noProof/>
                <w:szCs w:val="20"/>
                <w:lang w:val="nl-BE"/>
              </w:rPr>
              <w:t>/2010)</w:t>
            </w:r>
          </w:p>
        </w:tc>
        <w:tc>
          <w:tcPr>
            <w:tcW w:w="1100" w:type="pct"/>
            <w:vMerge/>
          </w:tcPr>
          <w:p w:rsidR="006F58A4" w:rsidRPr="00473682" w:rsidRDefault="006F58A4" w:rsidP="00E24603">
            <w:pPr>
              <w:rPr>
                <w:rFonts w:cs="Arial"/>
                <w:noProof/>
                <w:szCs w:val="20"/>
                <w:lang w:val="nl-BE"/>
              </w:rPr>
            </w:pPr>
          </w:p>
        </w:tc>
      </w:tr>
    </w:tbl>
    <w:p w:rsidR="0006039C" w:rsidRPr="00473682" w:rsidRDefault="0006039C" w:rsidP="0006039C">
      <w:pPr>
        <w:rPr>
          <w:noProof/>
          <w:lang w:val="nl-BE"/>
        </w:rPr>
      </w:pPr>
    </w:p>
    <w:p w:rsidR="008E53FC" w:rsidRPr="00473682" w:rsidRDefault="00301335" w:rsidP="0006039C">
      <w:pPr>
        <w:pStyle w:val="Heading1"/>
        <w:rPr>
          <w:noProof/>
          <w:lang w:val="nl-BE"/>
        </w:rPr>
      </w:pPr>
      <w:r w:rsidRPr="00473682">
        <w:rPr>
          <w:noProof/>
          <w:lang w:val="nl-BE"/>
        </w:rPr>
        <w:t>Overzicht bekwaamheden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477"/>
        <w:gridCol w:w="3471"/>
        <w:gridCol w:w="3471"/>
      </w:tblGrid>
      <w:tr w:rsidR="00B54BE2" w:rsidRPr="00473682" w:rsidTr="001B6A0E">
        <w:trPr>
          <w:cantSplit/>
        </w:trPr>
        <w:tc>
          <w:tcPr>
            <w:tcW w:w="1653" w:type="pct"/>
          </w:tcPr>
          <w:p w:rsidR="00AC2213" w:rsidRPr="001B6A0E" w:rsidRDefault="00EB3007" w:rsidP="001B6A0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>Beheren van programmas</w:t>
            </w:r>
            <w:r w:rsidR="00301335" w:rsidRPr="001B6A0E">
              <w:rPr>
                <w:rFonts w:cs="Arial"/>
                <w:noProof/>
                <w:szCs w:val="20"/>
                <w:lang w:val="nl-BE"/>
              </w:rPr>
              <w:t xml:space="preserve"> bestaande uit mee</w:t>
            </w:r>
            <w:r w:rsidR="00217BF3" w:rsidRPr="001B6A0E">
              <w:rPr>
                <w:rFonts w:cs="Arial"/>
                <w:noProof/>
                <w:szCs w:val="20"/>
                <w:lang w:val="nl-BE"/>
              </w:rPr>
              <w:t>r</w:t>
            </w:r>
            <w:r w:rsidR="00301335" w:rsidRPr="001B6A0E">
              <w:rPr>
                <w:rFonts w:cs="Arial"/>
                <w:noProof/>
                <w:szCs w:val="20"/>
                <w:lang w:val="nl-BE"/>
              </w:rPr>
              <w:t>dere complexe, international projecten (&gt;10 project medewerkers; &gt;10 sites; interface</w:t>
            </w:r>
            <w:r w:rsidRPr="001B6A0E">
              <w:rPr>
                <w:rFonts w:cs="Arial"/>
                <w:noProof/>
                <w:szCs w:val="20"/>
                <w:lang w:val="nl-BE"/>
              </w:rPr>
              <w:t>s en integraties nodig</w:t>
            </w:r>
            <w:r w:rsidR="00301335" w:rsidRPr="001B6A0E">
              <w:rPr>
                <w:rFonts w:cs="Arial"/>
                <w:noProof/>
                <w:szCs w:val="20"/>
                <w:lang w:val="nl-BE"/>
              </w:rPr>
              <w:t>)</w:t>
            </w:r>
          </w:p>
        </w:tc>
        <w:tc>
          <w:tcPr>
            <w:tcW w:w="1650" w:type="pct"/>
          </w:tcPr>
          <w:p w:rsidR="00AC2213" w:rsidRPr="001B6A0E" w:rsidRDefault="00301335" w:rsidP="001B6A0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>Beheren van teams bestaande uit business consultants, technische experten, ontwikkelaars</w:t>
            </w:r>
            <w:r w:rsidR="00EB3007" w:rsidRPr="001B6A0E">
              <w:rPr>
                <w:rFonts w:cs="Arial"/>
                <w:noProof/>
                <w:szCs w:val="20"/>
                <w:lang w:val="nl-BE"/>
              </w:rPr>
              <w:t xml:space="preserve"> en eind-gebruikers. De teams we</w:t>
            </w:r>
            <w:r w:rsidRPr="001B6A0E">
              <w:rPr>
                <w:rFonts w:cs="Arial"/>
                <w:noProof/>
                <w:szCs w:val="20"/>
                <w:lang w:val="nl-BE"/>
              </w:rPr>
              <w:t>rden bemand door de klant, IT</w:t>
            </w:r>
            <w:r w:rsidR="00EB3007" w:rsidRPr="001B6A0E">
              <w:rPr>
                <w:rFonts w:cs="Arial"/>
                <w:noProof/>
                <w:szCs w:val="20"/>
                <w:lang w:val="nl-BE"/>
              </w:rPr>
              <w:t>-</w:t>
            </w:r>
            <w:r w:rsidRPr="001B6A0E">
              <w:rPr>
                <w:rFonts w:cs="Arial"/>
                <w:noProof/>
                <w:szCs w:val="20"/>
                <w:lang w:val="nl-BE"/>
              </w:rPr>
              <w:t>leveranciers, subcontractors of outsourced ontwikkelteams</w:t>
            </w:r>
          </w:p>
        </w:tc>
        <w:tc>
          <w:tcPr>
            <w:tcW w:w="1650" w:type="pct"/>
          </w:tcPr>
          <w:p w:rsidR="00AC2213" w:rsidRPr="001B6A0E" w:rsidRDefault="00EB3007" w:rsidP="001B6A0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 xml:space="preserve">Resultaat gericht: </w:t>
            </w:r>
            <w:r w:rsidR="00DB7F8D" w:rsidRPr="001B6A0E">
              <w:rPr>
                <w:rFonts w:cs="Arial"/>
                <w:noProof/>
                <w:szCs w:val="20"/>
                <w:lang w:val="nl-BE"/>
              </w:rPr>
              <w:t>het op tijd ople</w:t>
            </w:r>
            <w:r w:rsidRPr="001B6A0E">
              <w:rPr>
                <w:rFonts w:cs="Arial"/>
                <w:noProof/>
                <w:szCs w:val="20"/>
                <w:lang w:val="nl-BE"/>
              </w:rPr>
              <w:t>veren van de project resultaten met</w:t>
            </w:r>
            <w:r w:rsidR="00DB7F8D" w:rsidRPr="001B6A0E">
              <w:rPr>
                <w:rFonts w:cs="Arial"/>
                <w:noProof/>
                <w:szCs w:val="20"/>
                <w:lang w:val="nl-BE"/>
              </w:rPr>
              <w:t xml:space="preserve"> de verwachte voordelen en </w:t>
            </w:r>
            <w:r w:rsidR="00217BF3" w:rsidRPr="001B6A0E">
              <w:rPr>
                <w:rFonts w:cs="Arial"/>
                <w:noProof/>
                <w:szCs w:val="20"/>
                <w:lang w:val="nl-BE"/>
              </w:rPr>
              <w:t>geaccepteerd</w:t>
            </w:r>
            <w:r w:rsidR="00DB7F8D" w:rsidRPr="001B6A0E">
              <w:rPr>
                <w:rFonts w:cs="Arial"/>
                <w:noProof/>
                <w:szCs w:val="20"/>
                <w:lang w:val="nl-BE"/>
              </w:rPr>
              <w:t xml:space="preserve"> door de eindgebruikers</w:t>
            </w:r>
            <w:r w:rsidR="00217BF3" w:rsidRPr="001B6A0E">
              <w:rPr>
                <w:rFonts w:cs="Arial"/>
                <w:noProof/>
                <w:szCs w:val="20"/>
                <w:lang w:val="nl-BE"/>
              </w:rPr>
              <w:t xml:space="preserve"> en de IT-afdeling</w:t>
            </w:r>
          </w:p>
        </w:tc>
      </w:tr>
      <w:tr w:rsidR="00B54BE2" w:rsidRPr="00473682" w:rsidTr="001B6A0E">
        <w:trPr>
          <w:cantSplit/>
        </w:trPr>
        <w:tc>
          <w:tcPr>
            <w:tcW w:w="1653" w:type="pct"/>
          </w:tcPr>
          <w:p w:rsidR="00AC2213" w:rsidRPr="001B6A0E" w:rsidRDefault="00DB7F8D" w:rsidP="001B6A0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>Be</w:t>
            </w:r>
            <w:r w:rsidR="00217BF3" w:rsidRPr="001B6A0E">
              <w:rPr>
                <w:rFonts w:cs="Arial"/>
                <w:noProof/>
                <w:szCs w:val="20"/>
                <w:lang w:val="nl-BE"/>
              </w:rPr>
              <w:t>heren en uitvoeren van transitie-</w:t>
            </w:r>
            <w:r w:rsidRPr="001B6A0E">
              <w:rPr>
                <w:rFonts w:cs="Arial"/>
                <w:noProof/>
                <w:szCs w:val="20"/>
                <w:lang w:val="nl-BE"/>
              </w:rPr>
              <w:t xml:space="preserve">programmas </w:t>
            </w:r>
            <w:r w:rsidR="00217BF3" w:rsidRPr="001B6A0E">
              <w:rPr>
                <w:rFonts w:cs="Arial"/>
                <w:noProof/>
                <w:szCs w:val="20"/>
                <w:lang w:val="nl-BE"/>
              </w:rPr>
              <w:t>die</w:t>
            </w:r>
            <w:r w:rsidRPr="001B6A0E">
              <w:rPr>
                <w:rFonts w:cs="Arial"/>
                <w:noProof/>
                <w:szCs w:val="20"/>
                <w:lang w:val="nl-BE"/>
              </w:rPr>
              <w:t xml:space="preserve"> applicaties, </w:t>
            </w:r>
            <w:r w:rsidR="00EB3007" w:rsidRPr="001B6A0E">
              <w:rPr>
                <w:rFonts w:cs="Arial"/>
                <w:noProof/>
                <w:szCs w:val="20"/>
                <w:lang w:val="nl-BE"/>
              </w:rPr>
              <w:t>bedrijfsprocessen</w:t>
            </w:r>
            <w:r w:rsidRPr="001B6A0E">
              <w:rPr>
                <w:rFonts w:cs="Arial"/>
                <w:noProof/>
                <w:szCs w:val="20"/>
                <w:lang w:val="nl-BE"/>
              </w:rPr>
              <w:t xml:space="preserve">, organisaties, </w:t>
            </w:r>
            <w:r w:rsidR="00217BF3" w:rsidRPr="001B6A0E">
              <w:rPr>
                <w:rFonts w:cs="Arial"/>
                <w:noProof/>
                <w:szCs w:val="20"/>
                <w:lang w:val="nl-BE"/>
              </w:rPr>
              <w:t>syste</w:t>
            </w:r>
            <w:r w:rsidR="00F9572B" w:rsidRPr="001B6A0E">
              <w:rPr>
                <w:rFonts w:cs="Arial"/>
                <w:noProof/>
                <w:szCs w:val="20"/>
                <w:lang w:val="nl-BE"/>
              </w:rPr>
              <w:t>m</w:t>
            </w:r>
            <w:r w:rsidRPr="001B6A0E">
              <w:rPr>
                <w:rFonts w:cs="Arial"/>
                <w:noProof/>
                <w:szCs w:val="20"/>
                <w:lang w:val="nl-BE"/>
              </w:rPr>
              <w:t>en en technologieën</w:t>
            </w:r>
            <w:r w:rsidR="00217BF3" w:rsidRPr="001B6A0E">
              <w:rPr>
                <w:rFonts w:cs="Arial"/>
                <w:noProof/>
                <w:szCs w:val="20"/>
                <w:lang w:val="nl-BE"/>
              </w:rPr>
              <w:t xml:space="preserve"> wijzigen</w:t>
            </w:r>
          </w:p>
        </w:tc>
        <w:tc>
          <w:tcPr>
            <w:tcW w:w="1650" w:type="pct"/>
          </w:tcPr>
          <w:p w:rsidR="00AC2213" w:rsidRPr="001B6A0E" w:rsidRDefault="00DB7F8D" w:rsidP="001B6A0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 xml:space="preserve">Implementeren van out-off-the-box IT oplossingen, - bv. PLM, ERP, MES, - en de corresponderende </w:t>
            </w:r>
            <w:r w:rsidR="00EB3007" w:rsidRPr="001B6A0E">
              <w:rPr>
                <w:rFonts w:cs="Arial"/>
                <w:noProof/>
                <w:szCs w:val="20"/>
                <w:lang w:val="nl-BE"/>
              </w:rPr>
              <w:t>bedrijfsprocessen</w:t>
            </w:r>
          </w:p>
        </w:tc>
        <w:tc>
          <w:tcPr>
            <w:tcW w:w="1650" w:type="pct"/>
          </w:tcPr>
          <w:p w:rsidR="00AC2213" w:rsidRPr="001B6A0E" w:rsidRDefault="00DB7F8D" w:rsidP="001B6A0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>Communicatief s</w:t>
            </w:r>
            <w:r w:rsidR="00217BF3" w:rsidRPr="001B6A0E">
              <w:rPr>
                <w:rFonts w:cs="Arial"/>
                <w:noProof/>
                <w:szCs w:val="20"/>
                <w:lang w:val="nl-BE"/>
              </w:rPr>
              <w:t>terk, - ook luisteren! – met het bedrijfsmanagement</w:t>
            </w:r>
            <w:r w:rsidRPr="001B6A0E">
              <w:rPr>
                <w:rFonts w:cs="Arial"/>
                <w:noProof/>
                <w:szCs w:val="20"/>
                <w:lang w:val="nl-BE"/>
              </w:rPr>
              <w:t>, project medewerkers, eindgebruikers, leveranciers en klanten</w:t>
            </w:r>
          </w:p>
        </w:tc>
      </w:tr>
      <w:tr w:rsidR="00B54BE2" w:rsidRPr="00473682" w:rsidTr="001B6A0E">
        <w:trPr>
          <w:cantSplit/>
        </w:trPr>
        <w:tc>
          <w:tcPr>
            <w:tcW w:w="1653" w:type="pct"/>
          </w:tcPr>
          <w:p w:rsidR="00AC2213" w:rsidRPr="001B6A0E" w:rsidRDefault="00DB7F8D" w:rsidP="001B6A0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 xml:space="preserve">Beheren en evalueren van risicos en problemen. Analyseer de impact op de project planning, budget, </w:t>
            </w:r>
            <w:r w:rsidR="00217BF3" w:rsidRPr="001B6A0E">
              <w:rPr>
                <w:rFonts w:cs="Arial"/>
                <w:noProof/>
                <w:szCs w:val="20"/>
                <w:lang w:val="nl-BE"/>
              </w:rPr>
              <w:t>resultaten</w:t>
            </w:r>
            <w:r w:rsidRPr="001B6A0E">
              <w:rPr>
                <w:rFonts w:cs="Arial"/>
                <w:noProof/>
                <w:szCs w:val="20"/>
                <w:lang w:val="nl-BE"/>
              </w:rPr>
              <w:t xml:space="preserve"> en kwaliteit. Definieer preventive</w:t>
            </w:r>
            <w:r w:rsidR="00621643" w:rsidRPr="001B6A0E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Pr="001B6A0E">
              <w:rPr>
                <w:rFonts w:cs="Arial"/>
                <w:noProof/>
                <w:szCs w:val="20"/>
                <w:lang w:val="nl-BE"/>
              </w:rPr>
              <w:t>correctieve maatregelen</w:t>
            </w:r>
          </w:p>
        </w:tc>
        <w:tc>
          <w:tcPr>
            <w:tcW w:w="1650" w:type="pct"/>
          </w:tcPr>
          <w:p w:rsidR="00AC2213" w:rsidRPr="001B6A0E" w:rsidRDefault="00C3526B" w:rsidP="001B6A0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 xml:space="preserve">Autodidact, </w:t>
            </w:r>
            <w:r w:rsidR="00DB7F8D" w:rsidRPr="001B6A0E">
              <w:rPr>
                <w:rFonts w:cs="Arial"/>
                <w:noProof/>
                <w:szCs w:val="20"/>
                <w:lang w:val="nl-BE"/>
              </w:rPr>
              <w:t xml:space="preserve">dus </w:t>
            </w:r>
            <w:r w:rsidR="00EB3007" w:rsidRPr="001B6A0E">
              <w:rPr>
                <w:rFonts w:cs="Arial"/>
                <w:noProof/>
                <w:szCs w:val="20"/>
                <w:lang w:val="nl-BE"/>
              </w:rPr>
              <w:t>flexibel</w:t>
            </w:r>
            <w:r w:rsidR="00473682" w:rsidRPr="001B6A0E">
              <w:rPr>
                <w:rFonts w:cs="Arial"/>
                <w:noProof/>
                <w:szCs w:val="20"/>
                <w:lang w:val="nl-BE"/>
              </w:rPr>
              <w:t xml:space="preserve"> en open om nieuwe omgevingen, bedrijven, processen en project</w:t>
            </w:r>
            <w:r w:rsidR="00EB3007" w:rsidRPr="001B6A0E">
              <w:rPr>
                <w:rFonts w:cs="Arial"/>
                <w:noProof/>
                <w:szCs w:val="20"/>
                <w:lang w:val="nl-BE"/>
              </w:rPr>
              <w:t xml:space="preserve"> method</w:t>
            </w:r>
            <w:r w:rsidR="00473682" w:rsidRPr="001B6A0E">
              <w:rPr>
                <w:rFonts w:cs="Arial"/>
                <w:noProof/>
                <w:szCs w:val="20"/>
                <w:lang w:val="nl-BE"/>
              </w:rPr>
              <w:t xml:space="preserve">es te </w:t>
            </w:r>
            <w:r w:rsidR="00EB3007" w:rsidRPr="001B6A0E">
              <w:rPr>
                <w:rFonts w:cs="Arial"/>
                <w:noProof/>
                <w:szCs w:val="20"/>
                <w:lang w:val="nl-BE"/>
              </w:rPr>
              <w:t xml:space="preserve">leren </w:t>
            </w:r>
            <w:r w:rsidR="00473682" w:rsidRPr="001B6A0E">
              <w:rPr>
                <w:rFonts w:cs="Arial"/>
                <w:noProof/>
                <w:szCs w:val="20"/>
                <w:lang w:val="nl-BE"/>
              </w:rPr>
              <w:t>kennen</w:t>
            </w:r>
            <w:r w:rsidR="00DB7F8D" w:rsidRPr="001B6A0E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="00473682" w:rsidRPr="001B6A0E">
              <w:rPr>
                <w:rFonts w:cs="Arial"/>
                <w:noProof/>
                <w:szCs w:val="20"/>
                <w:lang w:val="nl-BE"/>
              </w:rPr>
              <w:t>t</w:t>
            </w:r>
            <w:r w:rsidR="00DB7F8D" w:rsidRPr="001B6A0E">
              <w:rPr>
                <w:rFonts w:cs="Arial"/>
                <w:noProof/>
                <w:szCs w:val="20"/>
                <w:lang w:val="nl-BE"/>
              </w:rPr>
              <w:t>e begrijpen</w:t>
            </w:r>
            <w:r w:rsidR="00473682" w:rsidRPr="001B6A0E">
              <w:rPr>
                <w:rFonts w:cs="Arial"/>
                <w:noProof/>
                <w:szCs w:val="20"/>
                <w:lang w:val="nl-BE"/>
              </w:rPr>
              <w:t>. Garandeert een snelle opstart in nieuwe projecten</w:t>
            </w:r>
          </w:p>
        </w:tc>
        <w:tc>
          <w:tcPr>
            <w:tcW w:w="1650" w:type="pct"/>
          </w:tcPr>
          <w:p w:rsidR="00AC2213" w:rsidRPr="001B6A0E" w:rsidRDefault="00473682" w:rsidP="001B6A0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 xml:space="preserve">Rapporteren met gebruikmaking van “dashboards”, “verkeerslichten”, grafieken en tabellen, zodat snel problemen kunnen </w:t>
            </w:r>
            <w:r w:rsidR="00EB3007" w:rsidRPr="001B6A0E">
              <w:rPr>
                <w:rFonts w:cs="Arial"/>
                <w:noProof/>
                <w:szCs w:val="20"/>
                <w:lang w:val="nl-BE"/>
              </w:rPr>
              <w:t xml:space="preserve">vastgesteld </w:t>
            </w:r>
            <w:r w:rsidR="00C73F26" w:rsidRPr="001B6A0E">
              <w:rPr>
                <w:rFonts w:cs="Arial"/>
                <w:noProof/>
                <w:szCs w:val="20"/>
                <w:lang w:val="nl-BE"/>
              </w:rPr>
              <w:t xml:space="preserve">en gecommuniceerd </w:t>
            </w:r>
            <w:r w:rsidRPr="001B6A0E">
              <w:rPr>
                <w:rFonts w:cs="Arial"/>
                <w:noProof/>
                <w:szCs w:val="20"/>
                <w:lang w:val="nl-BE"/>
              </w:rPr>
              <w:t>worden</w:t>
            </w:r>
          </w:p>
        </w:tc>
      </w:tr>
      <w:tr w:rsidR="00B54BE2" w:rsidRPr="00473682" w:rsidTr="001B6A0E">
        <w:trPr>
          <w:cantSplit/>
        </w:trPr>
        <w:tc>
          <w:tcPr>
            <w:tcW w:w="1653" w:type="pct"/>
          </w:tcPr>
          <w:p w:rsidR="00656CA4" w:rsidRPr="001B6A0E" w:rsidRDefault="00473682" w:rsidP="001B6A0E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>Dagdagelijks beheren van het project team en de betrokkenen met f</w:t>
            </w:r>
            <w:r w:rsidR="00EB3007" w:rsidRPr="001B6A0E">
              <w:rPr>
                <w:rFonts w:cs="Arial"/>
                <w:noProof/>
                <w:szCs w:val="20"/>
                <w:lang w:val="nl-BE"/>
              </w:rPr>
              <w:t xml:space="preserve">ocus op planning, communicatie en </w:t>
            </w:r>
            <w:r w:rsidRPr="001B6A0E">
              <w:rPr>
                <w:rFonts w:cs="Arial"/>
                <w:noProof/>
                <w:szCs w:val="20"/>
                <w:lang w:val="nl-BE"/>
              </w:rPr>
              <w:t>opvolgen van de project resultaten</w:t>
            </w:r>
          </w:p>
        </w:tc>
        <w:tc>
          <w:tcPr>
            <w:tcW w:w="1650" w:type="pct"/>
          </w:tcPr>
          <w:p w:rsidR="00656CA4" w:rsidRPr="001B6A0E" w:rsidRDefault="00473682" w:rsidP="001B6A0E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 xml:space="preserve">Meer dan 10 jaar </w:t>
            </w:r>
            <w:r w:rsidR="006C54A8" w:rsidRPr="001B6A0E">
              <w:rPr>
                <w:rFonts w:cs="Arial"/>
                <w:noProof/>
                <w:szCs w:val="20"/>
                <w:lang w:val="nl-BE"/>
              </w:rPr>
              <w:t>project</w:t>
            </w:r>
            <w:r w:rsidR="005257AA" w:rsidRPr="001B6A0E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Pr="001B6A0E">
              <w:rPr>
                <w:rFonts w:cs="Arial"/>
                <w:noProof/>
                <w:szCs w:val="20"/>
                <w:lang w:val="nl-BE"/>
              </w:rPr>
              <w:t xml:space="preserve"> ervaring</w:t>
            </w:r>
          </w:p>
        </w:tc>
        <w:tc>
          <w:tcPr>
            <w:tcW w:w="1650" w:type="pct"/>
          </w:tcPr>
          <w:p w:rsidR="00656CA4" w:rsidRPr="001B6A0E" w:rsidRDefault="00473682" w:rsidP="001B6A0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>Motivering van alle betrokkenen in het project, alsook managers en gebruikers</w:t>
            </w:r>
          </w:p>
        </w:tc>
      </w:tr>
      <w:tr w:rsidR="00B54BE2" w:rsidRPr="00473682" w:rsidTr="001B6A0E">
        <w:trPr>
          <w:cantSplit/>
        </w:trPr>
        <w:tc>
          <w:tcPr>
            <w:tcW w:w="1653" w:type="pct"/>
          </w:tcPr>
          <w:p w:rsidR="00410D0F" w:rsidRPr="001B6A0E" w:rsidRDefault="00473682" w:rsidP="001B6A0E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>Organisatorisch sterk</w:t>
            </w:r>
          </w:p>
        </w:tc>
        <w:tc>
          <w:tcPr>
            <w:tcW w:w="1650" w:type="pct"/>
          </w:tcPr>
          <w:p w:rsidR="00410D0F" w:rsidRPr="001B6A0E" w:rsidRDefault="00473682" w:rsidP="001B6A0E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>Klantvriendelijk</w:t>
            </w:r>
          </w:p>
        </w:tc>
        <w:tc>
          <w:tcPr>
            <w:tcW w:w="1650" w:type="pct"/>
          </w:tcPr>
          <w:p w:rsidR="00410D0F" w:rsidRPr="001B6A0E" w:rsidRDefault="00473682" w:rsidP="001B6A0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>Onafhankelijk en pro-actief</w:t>
            </w:r>
          </w:p>
        </w:tc>
      </w:tr>
      <w:tr w:rsidR="00B54BE2" w:rsidRPr="00473682" w:rsidTr="001B6A0E">
        <w:trPr>
          <w:cantSplit/>
        </w:trPr>
        <w:tc>
          <w:tcPr>
            <w:tcW w:w="1653" w:type="pct"/>
          </w:tcPr>
          <w:p w:rsidR="00410D0F" w:rsidRPr="001B6A0E" w:rsidRDefault="00473682" w:rsidP="001B6A0E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 xml:space="preserve">Goed inzicht in project </w:t>
            </w:r>
            <w:r w:rsidR="00EB3007" w:rsidRPr="001B6A0E">
              <w:rPr>
                <w:rFonts w:cs="Arial"/>
                <w:noProof/>
                <w:szCs w:val="20"/>
                <w:lang w:val="nl-BE"/>
              </w:rPr>
              <w:t>m</w:t>
            </w:r>
            <w:r w:rsidR="006C54A8" w:rsidRPr="001B6A0E">
              <w:rPr>
                <w:rFonts w:cs="Arial"/>
                <w:noProof/>
                <w:szCs w:val="20"/>
                <w:lang w:val="nl-BE"/>
              </w:rPr>
              <w:t>ethode</w:t>
            </w:r>
            <w:r w:rsidRPr="001B6A0E">
              <w:rPr>
                <w:rFonts w:cs="Arial"/>
                <w:noProof/>
                <w:szCs w:val="20"/>
                <w:lang w:val="nl-BE"/>
              </w:rPr>
              <w:t xml:space="preserve">s en </w:t>
            </w:r>
            <w:r w:rsidR="00EB3007" w:rsidRPr="001B6A0E">
              <w:rPr>
                <w:rFonts w:cs="Arial"/>
                <w:noProof/>
                <w:szCs w:val="20"/>
                <w:lang w:val="nl-BE"/>
              </w:rPr>
              <w:t>bedrijfsprocessen</w:t>
            </w:r>
          </w:p>
        </w:tc>
        <w:tc>
          <w:tcPr>
            <w:tcW w:w="1650" w:type="pct"/>
          </w:tcPr>
          <w:p w:rsidR="00410D0F" w:rsidRPr="001B6A0E" w:rsidRDefault="00EB3007" w:rsidP="001B6A0E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>Aanpassingsvermogen aan ge</w:t>
            </w:r>
            <w:r w:rsidR="00473682" w:rsidRPr="001B6A0E">
              <w:rPr>
                <w:rFonts w:cs="Arial"/>
                <w:noProof/>
                <w:szCs w:val="20"/>
                <w:lang w:val="nl-BE"/>
              </w:rPr>
              <w:t>wijzig</w:t>
            </w:r>
            <w:r w:rsidRPr="001B6A0E">
              <w:rPr>
                <w:rFonts w:cs="Arial"/>
                <w:noProof/>
                <w:szCs w:val="20"/>
                <w:lang w:val="nl-BE"/>
              </w:rPr>
              <w:t>d</w:t>
            </w:r>
            <w:r w:rsidR="005056B3" w:rsidRPr="001B6A0E">
              <w:rPr>
                <w:rFonts w:cs="Arial"/>
                <w:noProof/>
                <w:szCs w:val="20"/>
                <w:lang w:val="nl-BE"/>
              </w:rPr>
              <w:t>e omgevingen</w:t>
            </w:r>
            <w:r w:rsidR="00473682" w:rsidRPr="001B6A0E">
              <w:rPr>
                <w:rFonts w:cs="Arial"/>
                <w:noProof/>
                <w:szCs w:val="20"/>
                <w:lang w:val="nl-BE"/>
              </w:rPr>
              <w:t>, project r</w:t>
            </w:r>
            <w:r w:rsidR="005056B3" w:rsidRPr="001B6A0E">
              <w:rPr>
                <w:rFonts w:cs="Arial"/>
                <w:noProof/>
                <w:szCs w:val="20"/>
                <w:lang w:val="nl-BE"/>
              </w:rPr>
              <w:t>isicos en onzekerheden</w:t>
            </w:r>
            <w:r w:rsidR="00D05FD1" w:rsidRPr="001B6A0E">
              <w:rPr>
                <w:rFonts w:cs="Arial"/>
                <w:noProof/>
                <w:szCs w:val="20"/>
                <w:lang w:val="nl-BE"/>
              </w:rPr>
              <w:t xml:space="preserve"> </w:t>
            </w:r>
          </w:p>
        </w:tc>
        <w:tc>
          <w:tcPr>
            <w:tcW w:w="1650" w:type="pct"/>
          </w:tcPr>
          <w:p w:rsidR="00410D0F" w:rsidRPr="001B6A0E" w:rsidRDefault="00473682" w:rsidP="001B6A0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rFonts w:cs="Arial"/>
                <w:noProof/>
                <w:szCs w:val="20"/>
                <w:lang w:val="nl-BE"/>
              </w:rPr>
              <w:t>Ervaring met MS-Office applicaties zoals Access, Excel,</w:t>
            </w:r>
            <w:r w:rsidR="006C54A8" w:rsidRPr="001B6A0E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Pr="001B6A0E">
              <w:rPr>
                <w:rFonts w:cs="Arial"/>
                <w:noProof/>
                <w:szCs w:val="20"/>
                <w:lang w:val="nl-BE"/>
              </w:rPr>
              <w:t>Powerpoint</w:t>
            </w:r>
            <w:r w:rsidR="006C54A8" w:rsidRPr="001B6A0E">
              <w:rPr>
                <w:rFonts w:cs="Arial"/>
                <w:noProof/>
                <w:szCs w:val="20"/>
                <w:lang w:val="nl-BE"/>
              </w:rPr>
              <w:t xml:space="preserve"> en Word</w:t>
            </w:r>
          </w:p>
        </w:tc>
      </w:tr>
      <w:tr w:rsidR="00517D18" w:rsidRPr="00473682" w:rsidTr="001B6A0E">
        <w:trPr>
          <w:cantSplit/>
        </w:trPr>
        <w:tc>
          <w:tcPr>
            <w:tcW w:w="1653" w:type="pct"/>
          </w:tcPr>
          <w:p w:rsidR="00517D18" w:rsidRPr="001B6A0E" w:rsidRDefault="006C54A8" w:rsidP="001B6A0E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1B6A0E">
              <w:rPr>
                <w:noProof/>
                <w:lang w:val="nl-BE"/>
              </w:rPr>
              <w:t>Teamspeler gecombineerd met leiderschap, delegeren en samenwerken</w:t>
            </w:r>
          </w:p>
        </w:tc>
        <w:tc>
          <w:tcPr>
            <w:tcW w:w="1650" w:type="pct"/>
          </w:tcPr>
          <w:p w:rsidR="00517D18" w:rsidRPr="001B6A0E" w:rsidRDefault="00517D18" w:rsidP="001B6A0E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</w:p>
        </w:tc>
        <w:tc>
          <w:tcPr>
            <w:tcW w:w="1650" w:type="pct"/>
          </w:tcPr>
          <w:p w:rsidR="00517D18" w:rsidRPr="001B6A0E" w:rsidRDefault="00517D18" w:rsidP="001B6A0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  <w:rPr>
                <w:rFonts w:cs="Arial"/>
                <w:noProof/>
                <w:szCs w:val="20"/>
                <w:lang w:val="nl-BE"/>
              </w:rPr>
            </w:pPr>
          </w:p>
        </w:tc>
      </w:tr>
    </w:tbl>
    <w:p w:rsidR="00144A6B" w:rsidRPr="00473682" w:rsidRDefault="006C54A8" w:rsidP="0006039C">
      <w:pPr>
        <w:pStyle w:val="Heading1"/>
        <w:rPr>
          <w:noProof/>
          <w:lang w:val="nl-BE"/>
        </w:rPr>
      </w:pPr>
      <w:r>
        <w:rPr>
          <w:noProof/>
          <w:lang w:val="nl-BE"/>
        </w:rPr>
        <w:lastRenderedPageBreak/>
        <w:t>Overzicht loopbaan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134"/>
        <w:gridCol w:w="2063"/>
        <w:gridCol w:w="2063"/>
        <w:gridCol w:w="2057"/>
      </w:tblGrid>
      <w:tr w:rsidR="00822F2D" w:rsidRPr="005056B3" w:rsidTr="00CB1C95">
        <w:trPr>
          <w:tblHeader/>
        </w:trPr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808080"/>
          </w:tcPr>
          <w:p w:rsidR="0052562E" w:rsidRPr="005056B3" w:rsidRDefault="006C54A8" w:rsidP="006C54A8">
            <w:pPr>
              <w:pStyle w:val="TableContents"/>
              <w:keepNext/>
              <w:keepLines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noProof/>
                <w:szCs w:val="20"/>
                <w:lang w:val="nl-BE"/>
              </w:rPr>
              <w:t>Van-tot</w:t>
            </w:r>
            <w:r w:rsidR="0052562E" w:rsidRPr="005056B3">
              <w:rPr>
                <w:rFonts w:cs="Arial"/>
                <w:noProof/>
                <w:szCs w:val="20"/>
                <w:lang w:val="nl-BE"/>
              </w:rPr>
              <w:t xml:space="preserve">: </w:t>
            </w:r>
            <w:r w:rsidRPr="005056B3">
              <w:rPr>
                <w:rFonts w:cs="Arial"/>
                <w:noProof/>
                <w:szCs w:val="20"/>
                <w:lang w:val="nl-BE"/>
              </w:rPr>
              <w:t>Werkgever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808080"/>
          </w:tcPr>
          <w:p w:rsidR="0052562E" w:rsidRPr="005056B3" w:rsidRDefault="0052562E" w:rsidP="009661C1">
            <w:pPr>
              <w:pStyle w:val="TableContents"/>
              <w:keepNext/>
              <w:keepLines/>
              <w:rPr>
                <w:rFonts w:cs="Arial"/>
                <w:noProof/>
                <w:szCs w:val="20"/>
                <w:lang w:val="nl-BE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808080"/>
          </w:tcPr>
          <w:p w:rsidR="0052562E" w:rsidRPr="005056B3" w:rsidRDefault="0052562E" w:rsidP="009661C1">
            <w:pPr>
              <w:pStyle w:val="TableContents"/>
              <w:keepNext/>
              <w:keepLines/>
              <w:rPr>
                <w:rFonts w:cs="Arial"/>
                <w:noProof/>
                <w:szCs w:val="20"/>
                <w:lang w:val="nl-BE"/>
              </w:rPr>
            </w:pPr>
          </w:p>
        </w:tc>
        <w:tc>
          <w:tcPr>
            <w:tcW w:w="998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808080"/>
          </w:tcPr>
          <w:p w:rsidR="0052562E" w:rsidRPr="005056B3" w:rsidRDefault="0052562E" w:rsidP="009661C1">
            <w:pPr>
              <w:pStyle w:val="TableContents"/>
              <w:keepNext/>
              <w:keepLines/>
              <w:rPr>
                <w:rFonts w:cs="Arial"/>
                <w:noProof/>
                <w:szCs w:val="20"/>
                <w:lang w:val="nl-BE"/>
              </w:rPr>
            </w:pPr>
          </w:p>
        </w:tc>
      </w:tr>
      <w:tr w:rsidR="00822F2D" w:rsidRPr="005056B3" w:rsidTr="00CB1C95">
        <w:trPr>
          <w:tblHeader/>
        </w:trPr>
        <w:tc>
          <w:tcPr>
            <w:tcW w:w="200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808080"/>
          </w:tcPr>
          <w:p w:rsidR="00B82320" w:rsidRPr="005056B3" w:rsidRDefault="006C54A8" w:rsidP="006C54A8">
            <w:pPr>
              <w:pStyle w:val="TableContents"/>
              <w:keepNext/>
              <w:keepLines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noProof/>
                <w:szCs w:val="20"/>
                <w:lang w:val="nl-BE"/>
              </w:rPr>
              <w:t>Rollen: activiteiten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808080"/>
          </w:tcPr>
          <w:p w:rsidR="00B82320" w:rsidRPr="005056B3" w:rsidRDefault="006C54A8" w:rsidP="009661C1">
            <w:pPr>
              <w:pStyle w:val="TableContents"/>
              <w:keepNext/>
              <w:keepLines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noProof/>
                <w:szCs w:val="20"/>
                <w:lang w:val="nl-BE"/>
              </w:rPr>
              <w:t>Klanten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808080"/>
          </w:tcPr>
          <w:p w:rsidR="00B82320" w:rsidRPr="005056B3" w:rsidRDefault="006C54A8" w:rsidP="006C54A8">
            <w:pPr>
              <w:pStyle w:val="TableContents"/>
              <w:keepNext/>
              <w:keepLines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noProof/>
                <w:szCs w:val="20"/>
                <w:lang w:val="nl-BE"/>
              </w:rPr>
              <w:t>Applicaties</w:t>
            </w:r>
            <w:r w:rsidR="00AE70BF" w:rsidRPr="005056B3">
              <w:rPr>
                <w:rFonts w:cs="Arial"/>
                <w:noProof/>
                <w:szCs w:val="20"/>
                <w:lang w:val="nl-BE"/>
              </w:rPr>
              <w:t xml:space="preserve"> / </w:t>
            </w:r>
            <w:r w:rsidR="00EB3007" w:rsidRPr="005056B3">
              <w:rPr>
                <w:rFonts w:cs="Arial"/>
                <w:noProof/>
                <w:szCs w:val="20"/>
                <w:lang w:val="nl-BE"/>
              </w:rPr>
              <w:t>Bedrijfsprocessen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808080"/>
          </w:tcPr>
          <w:p w:rsidR="00B82320" w:rsidRPr="005056B3" w:rsidRDefault="006C54A8" w:rsidP="009661C1">
            <w:pPr>
              <w:pStyle w:val="TableContents"/>
              <w:keepNext/>
              <w:keepLines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noProof/>
                <w:szCs w:val="20"/>
                <w:lang w:val="nl-BE"/>
              </w:rPr>
              <w:t>Methodes</w:t>
            </w:r>
          </w:p>
        </w:tc>
      </w:tr>
      <w:tr w:rsidR="004F0BDF" w:rsidRPr="005056B3" w:rsidTr="00CB1C95"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4F0BDF" w:rsidRPr="004F0BDF" w:rsidRDefault="004F0BDF" w:rsidP="0029594E">
            <w:pPr>
              <w:pStyle w:val="TableContents"/>
              <w:rPr>
                <w:rFonts w:cs="Arial"/>
                <w:b/>
                <w:noProof/>
                <w:szCs w:val="20"/>
                <w:lang w:val="nl-BE"/>
              </w:rPr>
            </w:pPr>
            <w:r w:rsidRPr="004F0BDF">
              <w:rPr>
                <w:rFonts w:cs="Arial"/>
                <w:b/>
                <w:szCs w:val="20"/>
              </w:rPr>
              <w:t xml:space="preserve">01/Apr/2009 </w:t>
            </w:r>
            <w:r w:rsidR="00674CB6">
              <w:rPr>
                <w:rFonts w:cs="Arial"/>
                <w:b/>
                <w:szCs w:val="20"/>
              </w:rPr>
              <w:t>– 30/Sep/2010</w:t>
            </w:r>
            <w:r w:rsidRPr="004F0BDF">
              <w:rPr>
                <w:rFonts w:cs="Arial"/>
                <w:b/>
                <w:szCs w:val="20"/>
              </w:rPr>
              <w:t>: Ignace Clarysse ICT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4F0BDF" w:rsidRPr="005056B3" w:rsidRDefault="004F0BDF" w:rsidP="00A072A9">
            <w:pPr>
              <w:pStyle w:val="TableContents"/>
              <w:rPr>
                <w:rFonts w:cs="Arial"/>
                <w:b/>
                <w:noProof/>
                <w:szCs w:val="20"/>
                <w:lang w:val="nl-BE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4F0BDF" w:rsidRPr="005056B3" w:rsidRDefault="004F0BDF" w:rsidP="00A072A9">
            <w:pPr>
              <w:pStyle w:val="TableContents"/>
              <w:rPr>
                <w:rFonts w:cs="Arial"/>
                <w:b/>
                <w:noProof/>
                <w:szCs w:val="20"/>
                <w:lang w:val="nl-BE"/>
              </w:rPr>
            </w:pPr>
          </w:p>
        </w:tc>
        <w:tc>
          <w:tcPr>
            <w:tcW w:w="9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4F0BDF" w:rsidRPr="005056B3" w:rsidRDefault="004F0BDF" w:rsidP="00A072A9">
            <w:pPr>
              <w:pStyle w:val="TableContents"/>
              <w:rPr>
                <w:rFonts w:cs="Arial"/>
                <w:b/>
                <w:noProof/>
                <w:szCs w:val="20"/>
                <w:lang w:val="nl-BE"/>
              </w:rPr>
            </w:pPr>
          </w:p>
        </w:tc>
      </w:tr>
      <w:tr w:rsidR="004F0BDF" w:rsidRPr="005056B3" w:rsidTr="004F0BDF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0BDF" w:rsidRPr="004F0BDF" w:rsidRDefault="004F0BDF" w:rsidP="004F0BDF">
            <w:pPr>
              <w:suppressLineNumbers/>
              <w:rPr>
                <w:rFonts w:cs="Arial"/>
                <w:kern w:val="24"/>
                <w:szCs w:val="20"/>
                <w:lang w:val="nl-BE"/>
              </w:rPr>
            </w:pPr>
            <w:r w:rsidRPr="004F0BDF">
              <w:rPr>
                <w:rFonts w:cs="Arial"/>
                <w:b/>
                <w:i/>
                <w:szCs w:val="20"/>
                <w:u w:val="single"/>
                <w:lang w:val="nl-BE"/>
              </w:rPr>
              <w:t>Senior Bid Management</w:t>
            </w:r>
            <w:r w:rsidR="00D25731" w:rsidRPr="004F0BDF">
              <w:rPr>
                <w:rFonts w:cs="Arial"/>
                <w:szCs w:val="20"/>
                <w:lang w:val="nl-BE"/>
              </w:rPr>
              <w:fldChar w:fldCharType="begin"/>
            </w:r>
            <w:r w:rsidRPr="004F0BDF">
              <w:rPr>
                <w:rFonts w:cs="Arial"/>
                <w:szCs w:val="20"/>
                <w:lang w:val="nl-BE"/>
              </w:rPr>
              <w:instrText xml:space="preserve"> XE "Role:Bid mngr" </w:instrText>
            </w:r>
            <w:r w:rsidR="00D25731" w:rsidRPr="004F0BDF">
              <w:rPr>
                <w:rFonts w:cs="Arial"/>
                <w:szCs w:val="20"/>
                <w:lang w:val="nl-BE"/>
              </w:rPr>
              <w:fldChar w:fldCharType="end"/>
            </w:r>
            <w:r w:rsidRPr="004F0BDF">
              <w:rPr>
                <w:rFonts w:cs="Arial"/>
                <w:szCs w:val="20"/>
                <w:lang w:val="nl-BE"/>
              </w:rPr>
              <w:t xml:space="preserve"> :</w:t>
            </w:r>
            <w:r w:rsidRPr="004F0BDF">
              <w:rPr>
                <w:rFonts w:cs="Arial"/>
                <w:i/>
                <w:szCs w:val="20"/>
                <w:lang w:val="nl-BE"/>
              </w:rPr>
              <w:t xml:space="preserve"> </w:t>
            </w:r>
            <w:r w:rsidRPr="004F0BDF">
              <w:rPr>
                <w:rFonts w:cs="Arial"/>
                <w:kern w:val="24"/>
                <w:szCs w:val="20"/>
                <w:lang w:val="nl-BE"/>
              </w:rPr>
              <w:t>Voor</w:t>
            </w:r>
            <w:r>
              <w:rPr>
                <w:rFonts w:cs="Arial"/>
                <w:kern w:val="24"/>
                <w:szCs w:val="20"/>
                <w:lang w:val="nl-BE"/>
              </w:rPr>
              <w:t xml:space="preserve"> </w: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t>Belgacom</w: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begin"/>
            </w:r>
            <w:r w:rsidRPr="004F0BDF">
              <w:rPr>
                <w:rFonts w:cs="Arial"/>
                <w:szCs w:val="20"/>
              </w:rPr>
              <w:instrText xml:space="preserve"> XE "</w:instrTex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instrText>Customer-Telecommunications:</w:instrText>
            </w:r>
            <w:r w:rsidRPr="004F0BDF">
              <w:rPr>
                <w:rFonts w:cs="Arial"/>
                <w:szCs w:val="20"/>
                <w:lang w:val="nl-BE"/>
              </w:rPr>
              <w:instrText>Belgacom</w:instrText>
            </w:r>
            <w:r w:rsidRPr="004F0BDF">
              <w:rPr>
                <w:rFonts w:cs="Arial"/>
                <w:szCs w:val="20"/>
              </w:rPr>
              <w:instrText xml:space="preserve">" </w:instrTex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end"/>
            </w:r>
            <w:r w:rsidRPr="004F0BDF">
              <w:rPr>
                <w:rFonts w:cs="Arial"/>
                <w:kern w:val="24"/>
                <w:szCs w:val="20"/>
                <w:lang w:val="nl-BE"/>
              </w:rPr>
              <w:t xml:space="preserve"> - </w: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t>Telindus</w: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begin"/>
            </w:r>
            <w:r w:rsidRPr="004F0BDF">
              <w:rPr>
                <w:rFonts w:cs="Arial"/>
                <w:szCs w:val="20"/>
              </w:rPr>
              <w:instrText xml:space="preserve"> XE "</w:instrTex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instrText>Customer-Consultancy:</w:instrText>
            </w:r>
            <w:r w:rsidRPr="004F0BDF">
              <w:rPr>
                <w:rFonts w:cs="Arial"/>
                <w:szCs w:val="20"/>
                <w:lang w:val="nl-BE"/>
              </w:rPr>
              <w:instrText>Telindus</w:instrText>
            </w:r>
            <w:r w:rsidRPr="004F0BDF">
              <w:rPr>
                <w:rFonts w:cs="Arial"/>
                <w:szCs w:val="20"/>
              </w:rPr>
              <w:instrText xml:space="preserve">" </w:instrTex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end"/>
            </w:r>
            <w:r w:rsidR="009D7EC4">
              <w:rPr>
                <w:rFonts w:cs="Arial"/>
                <w:kern w:val="24"/>
                <w:szCs w:val="20"/>
                <w:lang w:val="nl-BE"/>
              </w:rPr>
              <w:t xml:space="preserve"> </w:t>
            </w:r>
            <w:r w:rsidRPr="004F0BDF">
              <w:rPr>
                <w:rFonts w:cs="Arial"/>
                <w:kern w:val="24"/>
                <w:szCs w:val="20"/>
                <w:lang w:val="nl-BE"/>
              </w:rPr>
              <w:t xml:space="preserve">was ik </w: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t>bid manager</w:t>
            </w:r>
            <w:r w:rsidRPr="004F0BDF">
              <w:rPr>
                <w:rFonts w:cs="Arial"/>
                <w:kern w:val="24"/>
                <w:szCs w:val="20"/>
                <w:lang w:val="nl-BE"/>
              </w:rPr>
              <w:t xml:space="preserve"> voor de </w: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t>SAP</w:t>
            </w:r>
            <w:r w:rsidRPr="004F0BDF">
              <w:rPr>
                <w:rFonts w:cs="Arial"/>
                <w:kern w:val="24"/>
                <w:szCs w:val="20"/>
                <w:lang w:val="nl-BE"/>
              </w:rPr>
              <w:t xml:space="preserve"> outsourcing ten behoeve van </w: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t>Eandis</w: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begin"/>
            </w:r>
            <w:r w:rsidRPr="004F0BDF">
              <w:rPr>
                <w:rFonts w:cs="Arial"/>
                <w:szCs w:val="20"/>
              </w:rPr>
              <w:instrText xml:space="preserve"> XE "</w:instrTex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instrText>Customer-Utilities:Eandis</w:instrText>
            </w:r>
            <w:r w:rsidRPr="004F0BDF">
              <w:rPr>
                <w:rFonts w:cs="Arial"/>
                <w:szCs w:val="20"/>
              </w:rPr>
              <w:instrText xml:space="preserve">" </w:instrTex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end"/>
            </w:r>
            <w:r w:rsidRPr="004F0BDF">
              <w:rPr>
                <w:rFonts w:cs="Arial"/>
                <w:kern w:val="24"/>
                <w:szCs w:val="20"/>
                <w:lang w:val="nl-BE"/>
              </w:rPr>
              <w:t xml:space="preserve">, een utiliteitsbedrijf werkzaam in de energiesector. De outsourcing werd gestructureerd door middel van </w: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t>ITIL</w: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begin"/>
            </w:r>
            <w:r w:rsidRPr="004F0BDF">
              <w:rPr>
                <w:rFonts w:cs="Arial"/>
                <w:szCs w:val="20"/>
              </w:rPr>
              <w:instrText xml:space="preserve"> XE "</w:instrTex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instrText>Method:ITIL</w:instrText>
            </w:r>
            <w:r w:rsidRPr="004F0BDF">
              <w:rPr>
                <w:rFonts w:cs="Arial"/>
                <w:szCs w:val="20"/>
              </w:rPr>
              <w:instrText xml:space="preserve">" </w:instrTex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end"/>
            </w:r>
            <w:r w:rsidRPr="004F0BDF">
              <w:rPr>
                <w:rFonts w:cs="Arial"/>
                <w:kern w:val="24"/>
                <w:szCs w:val="20"/>
                <w:lang w:val="nl-BE"/>
              </w:rPr>
              <w:t xml:space="preserve"> processen. De gemiddelde offerteprijs bedroeg meer dan 100.000,00 € en er werden meerdere offertes per week opgeleverd. Als bid manager was ik verantwoordelijk voor:</w:t>
            </w:r>
          </w:p>
          <w:p w:rsidR="004F0BDF" w:rsidRPr="004F0BDF" w:rsidRDefault="004F0BDF" w:rsidP="004F0BDF">
            <w:pPr>
              <w:pStyle w:val="ListParagraph"/>
              <w:numPr>
                <w:ilvl w:val="0"/>
                <w:numId w:val="17"/>
              </w:numPr>
              <w:tabs>
                <w:tab w:val="num" w:pos="360"/>
              </w:tabs>
              <w:rPr>
                <w:rFonts w:cs="Arial"/>
                <w:kern w:val="24"/>
                <w:szCs w:val="20"/>
                <w:lang w:val="nl-BE"/>
              </w:rPr>
            </w:pPr>
            <w:r w:rsidRPr="004F0BDF">
              <w:rPr>
                <w:rFonts w:cs="Arial"/>
                <w:kern w:val="24"/>
                <w:szCs w:val="20"/>
                <w:lang w:val="nl-BE"/>
              </w:rPr>
              <w:t xml:space="preserve">De communicatie met de klanten, de toeleveranciers, - bijvoorbeeld </w: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t>HP</w: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begin"/>
            </w:r>
            <w:r w:rsidRPr="004F0BDF">
              <w:rPr>
                <w:rFonts w:cs="Arial"/>
                <w:i/>
                <w:szCs w:val="20"/>
              </w:rPr>
              <w:instrText xml:space="preserve"> XE "</w:instrTex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instrText>Customer-Consultancy:HP</w:instrText>
            </w:r>
            <w:r w:rsidRPr="004F0BDF">
              <w:rPr>
                <w:rFonts w:cs="Arial"/>
                <w:i/>
                <w:szCs w:val="20"/>
              </w:rPr>
              <w:instrText xml:space="preserve">" </w:instrTex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end"/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t>, OPNS</w: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begin"/>
            </w:r>
            <w:r w:rsidRPr="004F0BDF">
              <w:rPr>
                <w:rFonts w:cs="Arial"/>
                <w:i/>
                <w:szCs w:val="20"/>
              </w:rPr>
              <w:instrText xml:space="preserve"> XE "</w:instrTex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instrText>Customer-Consultancy:OPNS</w:instrText>
            </w:r>
            <w:r w:rsidRPr="004F0BDF">
              <w:rPr>
                <w:rFonts w:cs="Arial"/>
                <w:i/>
                <w:szCs w:val="20"/>
              </w:rPr>
              <w:instrText xml:space="preserve">" </w:instrTex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end"/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t>, Glime</w:t>
            </w:r>
            <w:r w:rsidRPr="004F0BDF">
              <w:rPr>
                <w:rFonts w:cs="Arial"/>
                <w:kern w:val="24"/>
                <w:szCs w:val="20"/>
                <w:lang w:val="nl-BE"/>
              </w:rPr>
              <w:t xml:space="preserve">, …- en intern </w: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t>Telindus</w:t>
            </w:r>
            <w:r w:rsidRPr="004F0BDF">
              <w:rPr>
                <w:rFonts w:cs="Arial"/>
                <w:kern w:val="24"/>
                <w:szCs w:val="20"/>
                <w:lang w:val="nl-BE"/>
              </w:rPr>
              <w:t xml:space="preserve"> en </w: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t>Belgacom</w:t>
            </w:r>
            <w:r w:rsidR="00D25731" w:rsidRPr="004F0BDF">
              <w:rPr>
                <w:rFonts w:cs="Arial"/>
                <w:kern w:val="24"/>
                <w:szCs w:val="20"/>
                <w:lang w:val="nl-BE"/>
              </w:rPr>
              <w:fldChar w:fldCharType="begin"/>
            </w:r>
            <w:r w:rsidRPr="004F0BDF">
              <w:rPr>
                <w:rFonts w:cs="Arial"/>
                <w:szCs w:val="20"/>
              </w:rPr>
              <w:instrText xml:space="preserve"> XE "</w:instrTex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instrText>Company:</w:instrText>
            </w:r>
            <w:r w:rsidRPr="004F0BDF">
              <w:rPr>
                <w:rFonts w:cs="Arial"/>
                <w:szCs w:val="20"/>
                <w:lang w:val="nl-BE"/>
              </w:rPr>
              <w:instrText>Belgacom</w:instrText>
            </w:r>
            <w:r w:rsidRPr="004F0BDF">
              <w:rPr>
                <w:rFonts w:cs="Arial"/>
                <w:szCs w:val="20"/>
              </w:rPr>
              <w:instrText xml:space="preserve">" </w:instrText>
            </w:r>
            <w:r w:rsidR="00D25731" w:rsidRPr="004F0BDF">
              <w:rPr>
                <w:rFonts w:cs="Arial"/>
                <w:kern w:val="24"/>
                <w:szCs w:val="20"/>
                <w:lang w:val="nl-BE"/>
              </w:rPr>
              <w:fldChar w:fldCharType="end"/>
            </w:r>
            <w:r w:rsidRPr="004F0BDF">
              <w:rPr>
                <w:rFonts w:cs="Arial"/>
                <w:kern w:val="24"/>
                <w:szCs w:val="20"/>
                <w:lang w:val="nl-BE"/>
              </w:rPr>
              <w:t>;</w:t>
            </w:r>
          </w:p>
          <w:p w:rsidR="004F0BDF" w:rsidRPr="004F0BDF" w:rsidRDefault="004F0BDF" w:rsidP="004F0BDF">
            <w:pPr>
              <w:pStyle w:val="ListParagraph"/>
              <w:numPr>
                <w:ilvl w:val="0"/>
                <w:numId w:val="17"/>
              </w:numPr>
              <w:tabs>
                <w:tab w:val="num" w:pos="360"/>
              </w:tabs>
              <w:rPr>
                <w:rFonts w:cs="Arial"/>
                <w:kern w:val="24"/>
                <w:szCs w:val="20"/>
                <w:lang w:val="nl-BE"/>
              </w:rPr>
            </w:pPr>
            <w:r w:rsidRPr="004F0BDF">
              <w:rPr>
                <w:rFonts w:cs="Arial"/>
                <w:kern w:val="24"/>
                <w:szCs w:val="20"/>
                <w:lang w:val="nl-BE"/>
              </w:rPr>
              <w:t>Plannen, toewijzen en opvolgen van de taken en de resources. In de SLA</w: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begin"/>
            </w:r>
            <w:r w:rsidRPr="004F0BDF">
              <w:rPr>
                <w:rFonts w:cs="Arial"/>
                <w:szCs w:val="20"/>
              </w:rPr>
              <w:instrText xml:space="preserve"> XE "Method</w:instrTex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instrText>:SLA</w:instrText>
            </w:r>
            <w:r w:rsidRPr="004F0BDF">
              <w:rPr>
                <w:rFonts w:cs="Arial"/>
                <w:szCs w:val="20"/>
              </w:rPr>
              <w:instrText xml:space="preserve">" </w:instrTex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end"/>
            </w:r>
            <w:r w:rsidRPr="004F0BDF">
              <w:rPr>
                <w:rFonts w:cs="Arial"/>
                <w:kern w:val="24"/>
                <w:szCs w:val="20"/>
                <w:lang w:val="nl-BE"/>
              </w:rPr>
              <w:t xml:space="preserve"> waren hoge boeteclausules opgenomen voor het niet op tijd opleveren van de offerte;</w:t>
            </w:r>
          </w:p>
          <w:p w:rsidR="004F0BDF" w:rsidRPr="004F0BDF" w:rsidRDefault="004F0BDF" w:rsidP="004F0BDF">
            <w:pPr>
              <w:pStyle w:val="ListParagraph"/>
              <w:numPr>
                <w:ilvl w:val="0"/>
                <w:numId w:val="17"/>
              </w:numPr>
              <w:tabs>
                <w:tab w:val="num" w:pos="360"/>
              </w:tabs>
              <w:rPr>
                <w:rFonts w:cs="Arial"/>
                <w:kern w:val="24"/>
                <w:szCs w:val="20"/>
                <w:lang w:val="nl-BE"/>
              </w:rPr>
            </w:pPr>
            <w:r w:rsidRPr="004F0BDF">
              <w:rPr>
                <w:rFonts w:cs="Arial"/>
                <w:kern w:val="24"/>
                <w:szCs w:val="20"/>
                <w:lang w:val="nl-BE"/>
              </w:rPr>
              <w:t>Aansturen, opvolgen en motiveren van interne en externe resources, wat gezien het hoge stressgehalte geen sinecure was;</w:t>
            </w:r>
          </w:p>
          <w:p w:rsidR="004F0BDF" w:rsidRPr="004F0BDF" w:rsidRDefault="004F0BDF" w:rsidP="004F0BDF">
            <w:pPr>
              <w:pStyle w:val="ListParagraph"/>
              <w:numPr>
                <w:ilvl w:val="0"/>
                <w:numId w:val="17"/>
              </w:numPr>
              <w:tabs>
                <w:tab w:val="num" w:pos="360"/>
              </w:tabs>
              <w:rPr>
                <w:rFonts w:cs="Arial"/>
                <w:kern w:val="24"/>
                <w:szCs w:val="20"/>
                <w:lang w:val="nl-BE"/>
              </w:rPr>
            </w:pPr>
            <w:r w:rsidRPr="004F0BDF">
              <w:rPr>
                <w:rFonts w:cs="Arial"/>
                <w:kern w:val="24"/>
                <w:szCs w:val="20"/>
                <w:lang w:val="nl-BE"/>
              </w:rPr>
              <w:t>Kwaliteitscontrole;</w:t>
            </w:r>
          </w:p>
          <w:p w:rsidR="004F0BDF" w:rsidRPr="004F0BDF" w:rsidRDefault="004F0BDF" w:rsidP="004F0BDF">
            <w:pPr>
              <w:pStyle w:val="ListParagraph"/>
              <w:numPr>
                <w:ilvl w:val="0"/>
                <w:numId w:val="17"/>
              </w:numPr>
              <w:tabs>
                <w:tab w:val="num" w:pos="360"/>
              </w:tabs>
              <w:rPr>
                <w:rFonts w:cs="Arial"/>
                <w:kern w:val="24"/>
                <w:szCs w:val="20"/>
                <w:lang w:val="nl-BE"/>
              </w:rPr>
            </w:pPr>
            <w:r w:rsidRPr="004F0BDF">
              <w:rPr>
                <w:rFonts w:cs="Arial"/>
                <w:kern w:val="24"/>
                <w:szCs w:val="20"/>
                <w:lang w:val="nl-BE"/>
              </w:rPr>
              <w:t>Oplossing definitie; Budget en prijs schattingen; Planning; Resources.</w:t>
            </w:r>
          </w:p>
          <w:p w:rsidR="004F0BDF" w:rsidRPr="004F0BDF" w:rsidRDefault="004F0BDF" w:rsidP="004F0BDF">
            <w:pPr>
              <w:rPr>
                <w:rFonts w:cs="Arial"/>
                <w:kern w:val="24"/>
                <w:szCs w:val="20"/>
                <w:lang w:val="nl-BE"/>
              </w:rPr>
            </w:pPr>
            <w:r w:rsidRPr="004F0BDF">
              <w:rPr>
                <w:rFonts w:cs="Arial"/>
                <w:kern w:val="24"/>
                <w:szCs w:val="20"/>
                <w:lang w:val="nl-BE"/>
              </w:rPr>
              <w:t>Er werden offertes opgeleverd in de volgende domeinen:</w:t>
            </w:r>
          </w:p>
          <w:p w:rsidR="004F0BDF" w:rsidRPr="004F0BDF" w:rsidRDefault="004F0BDF" w:rsidP="004F0BDF">
            <w:pPr>
              <w:pStyle w:val="ListParagraph"/>
              <w:numPr>
                <w:ilvl w:val="0"/>
                <w:numId w:val="18"/>
              </w:numPr>
              <w:tabs>
                <w:tab w:val="num" w:pos="360"/>
              </w:tabs>
              <w:rPr>
                <w:rFonts w:cs="Arial"/>
                <w:kern w:val="24"/>
                <w:szCs w:val="20"/>
                <w:lang w:val="nl-BE"/>
              </w:rPr>
            </w:pP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t>SAP HR</w: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begin"/>
            </w:r>
            <w:r w:rsidRPr="004F0BDF">
              <w:rPr>
                <w:rFonts w:cs="Arial"/>
                <w:i/>
                <w:szCs w:val="20"/>
              </w:rPr>
              <w:instrText xml:space="preserve"> XE "</w:instrTex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instrText>Application:SAP-HR</w:instrText>
            </w:r>
            <w:r w:rsidRPr="004F0BDF">
              <w:rPr>
                <w:rFonts w:cs="Arial"/>
                <w:i/>
                <w:szCs w:val="20"/>
              </w:rPr>
              <w:instrText xml:space="preserve">" </w:instrTex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end"/>
            </w:r>
            <w:r w:rsidRPr="004F0BDF">
              <w:rPr>
                <w:rFonts w:cs="Arial"/>
                <w:kern w:val="24"/>
                <w:szCs w:val="20"/>
                <w:lang w:val="nl-BE"/>
              </w:rPr>
              <w:t xml:space="preserve"> en </w: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t>SAP BW</w: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begin"/>
            </w:r>
            <w:r w:rsidRPr="004F0BDF">
              <w:rPr>
                <w:rFonts w:cs="Arial"/>
                <w:szCs w:val="20"/>
              </w:rPr>
              <w:instrText xml:space="preserve"> XE "</w:instrTex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instrText>Application:SAP-BW</w:instrText>
            </w:r>
            <w:r w:rsidRPr="004F0BDF">
              <w:rPr>
                <w:rFonts w:cs="Arial"/>
                <w:szCs w:val="20"/>
              </w:rPr>
              <w:instrText xml:space="preserve">" </w:instrTex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end"/>
            </w:r>
            <w:r w:rsidRPr="004F0BDF">
              <w:rPr>
                <w:rFonts w:cs="Arial"/>
                <w:kern w:val="24"/>
                <w:szCs w:val="20"/>
                <w:lang w:val="nl-BE"/>
              </w:rPr>
              <w:t>;</w:t>
            </w:r>
          </w:p>
          <w:p w:rsidR="004F0BDF" w:rsidRPr="004F0BDF" w:rsidRDefault="004F0BDF" w:rsidP="004F0BDF">
            <w:pPr>
              <w:pStyle w:val="ListParagraph"/>
              <w:numPr>
                <w:ilvl w:val="0"/>
                <w:numId w:val="18"/>
              </w:numPr>
              <w:tabs>
                <w:tab w:val="num" w:pos="360"/>
              </w:tabs>
              <w:rPr>
                <w:rFonts w:cs="Arial"/>
                <w:kern w:val="24"/>
                <w:szCs w:val="20"/>
                <w:lang w:val="nl-BE"/>
              </w:rPr>
            </w:pP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t>IAM</w: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begin"/>
            </w:r>
            <w:r w:rsidRPr="004F0BDF">
              <w:rPr>
                <w:rFonts w:cs="Arial"/>
                <w:szCs w:val="20"/>
              </w:rPr>
              <w:instrText xml:space="preserve"> XE "</w:instrTex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instrText>Application:IAM</w:instrText>
            </w:r>
            <w:r w:rsidRPr="004F0BDF">
              <w:rPr>
                <w:rFonts w:cs="Arial"/>
                <w:szCs w:val="20"/>
              </w:rPr>
              <w:instrText xml:space="preserve">" </w:instrTex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end"/>
            </w:r>
            <w:r w:rsidRPr="004F0BDF">
              <w:rPr>
                <w:rFonts w:cs="Arial"/>
                <w:kern w:val="24"/>
                <w:szCs w:val="20"/>
                <w:lang w:val="nl-BE"/>
              </w:rPr>
              <w:t>;</w:t>
            </w:r>
          </w:p>
          <w:p w:rsidR="004F0BDF" w:rsidRPr="004F0BDF" w:rsidRDefault="004F0BDF" w:rsidP="004F0BDF">
            <w:pPr>
              <w:pStyle w:val="ListParagraph"/>
              <w:numPr>
                <w:ilvl w:val="0"/>
                <w:numId w:val="18"/>
              </w:numPr>
              <w:tabs>
                <w:tab w:val="num" w:pos="360"/>
              </w:tabs>
              <w:rPr>
                <w:rFonts w:cs="Arial"/>
                <w:kern w:val="24"/>
                <w:szCs w:val="20"/>
                <w:lang w:val="nl-BE"/>
              </w:rPr>
            </w:pP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t>WEB</w: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begin"/>
            </w:r>
            <w:r w:rsidRPr="004F0BDF">
              <w:rPr>
                <w:rFonts w:cs="Arial"/>
                <w:szCs w:val="20"/>
              </w:rPr>
              <w:instrText xml:space="preserve"> XE "</w:instrText>
            </w:r>
            <w:r w:rsidRPr="004F0BDF">
              <w:rPr>
                <w:rFonts w:cs="Arial"/>
                <w:i/>
                <w:kern w:val="24"/>
                <w:szCs w:val="20"/>
                <w:lang w:val="nl-BE"/>
              </w:rPr>
              <w:instrText>Application:WEB</w:instrText>
            </w:r>
            <w:r w:rsidRPr="004F0BDF">
              <w:rPr>
                <w:rFonts w:cs="Arial"/>
                <w:szCs w:val="20"/>
              </w:rPr>
              <w:instrText xml:space="preserve">" </w:instrText>
            </w:r>
            <w:r w:rsidR="00D25731" w:rsidRPr="004F0BDF">
              <w:rPr>
                <w:rFonts w:cs="Arial"/>
                <w:i/>
                <w:kern w:val="24"/>
                <w:szCs w:val="20"/>
                <w:lang w:val="nl-BE"/>
              </w:rPr>
              <w:fldChar w:fldCharType="end"/>
            </w:r>
            <w:r w:rsidRPr="004F0BDF">
              <w:rPr>
                <w:rFonts w:cs="Arial"/>
                <w:kern w:val="24"/>
                <w:szCs w:val="20"/>
                <w:lang w:val="nl-BE"/>
              </w:rPr>
              <w:t xml:space="preserve"> foundations (definitie van templates voor 2- en 3-tier WEB-applicaties</w:t>
            </w:r>
            <w:r>
              <w:rPr>
                <w:rFonts w:cs="Arial"/>
                <w:kern w:val="24"/>
                <w:szCs w:val="20"/>
                <w:lang w:val="nl-BE"/>
              </w:rPr>
              <w:t xml:space="preserve"> en bijbehorende server definities</w:t>
            </w:r>
            <w:r w:rsidRPr="004F0BDF">
              <w:rPr>
                <w:rFonts w:cs="Arial"/>
                <w:kern w:val="24"/>
                <w:szCs w:val="20"/>
                <w:lang w:val="nl-BE"/>
              </w:rPr>
              <w:t>);</w:t>
            </w:r>
          </w:p>
          <w:p w:rsidR="004F0BDF" w:rsidRPr="004F0BDF" w:rsidRDefault="004F0BDF" w:rsidP="004F0BDF">
            <w:pPr>
              <w:pStyle w:val="ListParagraph"/>
              <w:numPr>
                <w:ilvl w:val="0"/>
                <w:numId w:val="18"/>
              </w:numPr>
              <w:tabs>
                <w:tab w:val="num" w:pos="360"/>
              </w:tabs>
              <w:rPr>
                <w:rFonts w:cs="Arial"/>
                <w:kern w:val="24"/>
                <w:szCs w:val="20"/>
                <w:lang w:val="nl-BE"/>
              </w:rPr>
            </w:pPr>
            <w:r w:rsidRPr="004F0BDF">
              <w:rPr>
                <w:rFonts w:cs="Arial"/>
                <w:kern w:val="24"/>
                <w:szCs w:val="20"/>
                <w:lang w:val="nl-BE"/>
              </w:rPr>
              <w:t>Wireless network;</w:t>
            </w:r>
          </w:p>
          <w:p w:rsidR="004F0BDF" w:rsidRPr="004F0BDF" w:rsidRDefault="004F0BDF" w:rsidP="004F0BDF">
            <w:pPr>
              <w:pStyle w:val="TableContents"/>
              <w:numPr>
                <w:ilvl w:val="0"/>
                <w:numId w:val="18"/>
              </w:numPr>
              <w:rPr>
                <w:rFonts w:cs="Arial"/>
                <w:b/>
                <w:noProof/>
                <w:szCs w:val="20"/>
                <w:lang w:val="nl-BE"/>
              </w:rPr>
            </w:pPr>
            <w:r w:rsidRPr="004F0BDF">
              <w:rPr>
                <w:rFonts w:cs="Arial"/>
                <w:kern w:val="24"/>
                <w:szCs w:val="20"/>
                <w:lang w:val="nl-BE"/>
              </w:rPr>
              <w:t>Hardware leveringen.</w:t>
            </w:r>
          </w:p>
        </w:tc>
      </w:tr>
      <w:tr w:rsidR="0052562E" w:rsidRPr="005056B3" w:rsidTr="00CB1C95"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52562E" w:rsidRPr="005056B3" w:rsidRDefault="0029594E" w:rsidP="0029594E">
            <w:pPr>
              <w:pStyle w:val="TableContents"/>
              <w:rPr>
                <w:rFonts w:cs="Arial"/>
                <w:b/>
                <w:noProof/>
                <w:szCs w:val="20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lang w:val="nl-BE"/>
              </w:rPr>
              <w:t>01/Feb/</w:t>
            </w:r>
            <w:r w:rsidR="0052562E" w:rsidRPr="005056B3">
              <w:rPr>
                <w:rFonts w:cs="Arial"/>
                <w:b/>
                <w:noProof/>
                <w:szCs w:val="20"/>
                <w:lang w:val="nl-BE"/>
              </w:rPr>
              <w:t xml:space="preserve">2000 – </w:t>
            </w:r>
            <w:r w:rsidR="006C54A8" w:rsidRPr="005056B3">
              <w:rPr>
                <w:rFonts w:cs="Arial"/>
                <w:b/>
                <w:noProof/>
                <w:szCs w:val="20"/>
                <w:lang w:val="nl-BE"/>
              </w:rPr>
              <w:t>31/Maa</w:t>
            </w:r>
            <w:r w:rsidRPr="005056B3">
              <w:rPr>
                <w:rFonts w:cs="Arial"/>
                <w:b/>
                <w:noProof/>
                <w:szCs w:val="20"/>
                <w:lang w:val="nl-BE"/>
              </w:rPr>
              <w:t>/2009</w:t>
            </w:r>
            <w:r w:rsidR="0052562E" w:rsidRPr="005056B3">
              <w:rPr>
                <w:rFonts w:cs="Arial"/>
                <w:b/>
                <w:noProof/>
                <w:szCs w:val="20"/>
                <w:lang w:val="nl-BE"/>
              </w:rPr>
              <w:t>: Atos Origin Ne</w:t>
            </w:r>
            <w:r w:rsidR="006C54A8" w:rsidRPr="005056B3">
              <w:rPr>
                <w:rFonts w:cs="Arial"/>
                <w:b/>
                <w:noProof/>
                <w:szCs w:val="20"/>
                <w:lang w:val="nl-BE"/>
              </w:rPr>
              <w:t>derland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52562E" w:rsidRPr="005056B3" w:rsidRDefault="0052562E" w:rsidP="00A072A9">
            <w:pPr>
              <w:pStyle w:val="TableContents"/>
              <w:rPr>
                <w:rFonts w:cs="Arial"/>
                <w:b/>
                <w:noProof/>
                <w:szCs w:val="20"/>
                <w:lang w:val="nl-BE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52562E" w:rsidRPr="005056B3" w:rsidRDefault="0052562E" w:rsidP="00A072A9">
            <w:pPr>
              <w:pStyle w:val="TableContents"/>
              <w:rPr>
                <w:rFonts w:cs="Arial"/>
                <w:b/>
                <w:noProof/>
                <w:szCs w:val="20"/>
                <w:lang w:val="nl-BE"/>
              </w:rPr>
            </w:pPr>
          </w:p>
        </w:tc>
        <w:tc>
          <w:tcPr>
            <w:tcW w:w="9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52562E" w:rsidRPr="005056B3" w:rsidRDefault="0052562E" w:rsidP="00A072A9">
            <w:pPr>
              <w:pStyle w:val="TableContents"/>
              <w:rPr>
                <w:rFonts w:cs="Arial"/>
                <w:b/>
                <w:noProof/>
                <w:szCs w:val="20"/>
                <w:lang w:val="nl-BE"/>
              </w:rPr>
            </w:pPr>
          </w:p>
        </w:tc>
      </w:tr>
      <w:tr w:rsidR="00822F2D" w:rsidRPr="005056B3" w:rsidTr="00CB1C95"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82320" w:rsidRPr="005056B3" w:rsidRDefault="00B82320" w:rsidP="00B82320">
            <w:pPr>
              <w:pStyle w:val="TableContents"/>
              <w:numPr>
                <w:ilvl w:val="0"/>
                <w:numId w:val="6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Bid Manager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2D49E7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“Rol:</w:instrText>
            </w:r>
            <w:r w:rsidR="0078110A" w:rsidRPr="005056B3">
              <w:rPr>
                <w:rFonts w:cs="Arial"/>
                <w:noProof/>
                <w:szCs w:val="20"/>
                <w:lang w:val="nl-BE"/>
              </w:rPr>
              <w:instrText xml:space="preserve">Bid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2D49E7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:</w:t>
            </w:r>
            <w:r w:rsidR="00486BF8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Budget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486BF8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486BF8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78110A" w:rsidRPr="005056B3">
              <w:rPr>
                <w:rFonts w:cs="Arial"/>
                <w:noProof/>
                <w:szCs w:val="20"/>
                <w:lang w:val="nl-BE"/>
              </w:rPr>
              <w:instrText xml:space="preserve">Budget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486BF8"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5056B3" w:rsidRPr="005056B3">
              <w:rPr>
                <w:rFonts w:cs="Arial"/>
                <w:noProof/>
                <w:szCs w:val="20"/>
                <w:lang w:val="nl-BE"/>
              </w:rPr>
              <w:t>;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Project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van het bid process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Voorstellen van conceptuele, functionele en technische oplossingen; Kwaliteits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D25731" w:rsidRPr="005056B3">
              <w:rPr>
                <w:rFonts w:cs="Arial"/>
                <w:noProof/>
                <w:szCs w:val="20"/>
                <w:u w:val="single"/>
                <w:lang w:val="nl-BE"/>
              </w:rPr>
              <w:fldChar w:fldCharType="begin"/>
            </w:r>
            <w:r w:rsidR="002D49E7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2D49E7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Kwaliteit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2D49E7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u w:val="single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Personeels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;</w:t>
            </w:r>
            <w:r w:rsidR="002B21BA">
              <w:rPr>
                <w:rFonts w:cs="Arial"/>
                <w:noProof/>
                <w:szCs w:val="20"/>
                <w:lang w:val="nl-BE"/>
              </w:rPr>
              <w:t xml:space="preserve"> B</w:t>
            </w:r>
            <w:r w:rsidR="005257AA">
              <w:rPr>
                <w:rFonts w:cs="Arial"/>
                <w:noProof/>
                <w:szCs w:val="20"/>
                <w:lang w:val="nl-BE"/>
              </w:rPr>
              <w:t>eheer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 xml:space="preserve"> van de </w:t>
            </w:r>
            <w:r w:rsidR="00982B1C">
              <w:rPr>
                <w:rFonts w:cs="Arial"/>
                <w:noProof/>
                <w:szCs w:val="20"/>
                <w:lang w:val="nl-BE"/>
              </w:rPr>
              <w:t>klant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verwachtingen</w:t>
            </w:r>
            <w:r w:rsidR="003F1A4E" w:rsidRPr="005056B3">
              <w:rPr>
                <w:rFonts w:cs="Arial"/>
                <w:noProof/>
                <w:szCs w:val="20"/>
                <w:lang w:val="nl-BE"/>
              </w:rPr>
              <w:t xml:space="preserve"> (</w:t>
            </w:r>
            <w:r w:rsidR="00982B1C">
              <w:rPr>
                <w:rFonts w:cs="Arial"/>
                <w:noProof/>
                <w:szCs w:val="20"/>
                <w:lang w:val="nl-BE"/>
              </w:rPr>
              <w:t xml:space="preserve">Doel: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 xml:space="preserve">de </w:t>
            </w:r>
            <w:r w:rsidR="00982B1C">
              <w:rPr>
                <w:rFonts w:cs="Arial"/>
                <w:noProof/>
                <w:szCs w:val="20"/>
                <w:lang w:val="nl-BE"/>
              </w:rPr>
              <w:t>klant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 xml:space="preserve">verwachtingen </w:t>
            </w:r>
            <w:r w:rsidR="00982B1C">
              <w:rPr>
                <w:rFonts w:cs="Arial"/>
                <w:noProof/>
                <w:szCs w:val="20"/>
                <w:lang w:val="nl-BE"/>
              </w:rPr>
              <w:t>worden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door de inhoud van de offerte</w:t>
            </w:r>
            <w:r w:rsidR="00982B1C">
              <w:rPr>
                <w:rFonts w:cs="Arial"/>
                <w:noProof/>
                <w:szCs w:val="20"/>
                <w:lang w:val="nl-BE"/>
              </w:rPr>
              <w:t xml:space="preserve"> overtroffen</w:t>
            </w:r>
            <w:r w:rsidR="003F1A4E" w:rsidRPr="005056B3">
              <w:rPr>
                <w:rFonts w:cs="Arial"/>
                <w:noProof/>
                <w:szCs w:val="20"/>
                <w:lang w:val="nl-BE"/>
              </w:rPr>
              <w:t>)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3F1A4E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3F1A4E" w:rsidRPr="005056B3">
              <w:rPr>
                <w:rFonts w:cs="Arial"/>
                <w:noProof/>
                <w:szCs w:val="20"/>
                <w:lang w:val="nl-BE"/>
              </w:rPr>
              <w:instrText xml:space="preserve">:Expectation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3F1A4E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>;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>:Resource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Risico evaluatie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>:Risk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Offerte review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2D49E7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2D49E7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Offerte review</w:instrText>
            </w:r>
            <w:r w:rsidR="002D49E7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BB0C6D" w:rsidRPr="005056B3">
              <w:rPr>
                <w:rFonts w:cs="Arial"/>
                <w:noProof/>
                <w:szCs w:val="20"/>
                <w:lang w:val="nl-BE"/>
              </w:rPr>
              <w:t>.</w:t>
            </w:r>
          </w:p>
          <w:p w:rsidR="00B82320" w:rsidRPr="005056B3" w:rsidRDefault="00B82320" w:rsidP="002B21BA">
            <w:pPr>
              <w:pStyle w:val="TableContents"/>
              <w:numPr>
                <w:ilvl w:val="0"/>
                <w:numId w:val="6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Senior Project Manager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“Rol: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>Senior project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: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Budget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486BF8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486BF8" w:rsidRPr="005056B3">
              <w:rPr>
                <w:rFonts w:cs="Arial"/>
                <w:noProof/>
                <w:szCs w:val="20"/>
                <w:lang w:val="nl-BE"/>
              </w:rPr>
              <w:instrText>:Budget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486BF8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Wijzigings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A54A1B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en analyse van de impact op projecten</w:t>
            </w:r>
            <w:r w:rsidR="00A54A1B" w:rsidRPr="005056B3">
              <w:rPr>
                <w:rFonts w:cs="Arial"/>
                <w:noProof/>
                <w:szCs w:val="20"/>
                <w:lang w:val="nl-BE"/>
              </w:rPr>
              <w:t xml:space="preserve"> (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planning</w:t>
            </w:r>
            <w:r w:rsidR="00A54A1B" w:rsidRPr="005056B3">
              <w:rPr>
                <w:rFonts w:cs="Arial"/>
                <w:noProof/>
                <w:szCs w:val="20"/>
                <w:lang w:val="nl-BE"/>
              </w:rPr>
              <w:t xml:space="preserve">,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personeel</w:t>
            </w:r>
            <w:r w:rsidR="00A54A1B" w:rsidRPr="005056B3">
              <w:rPr>
                <w:rFonts w:cs="Arial"/>
                <w:noProof/>
                <w:szCs w:val="20"/>
                <w:lang w:val="nl-BE"/>
              </w:rPr>
              <w:t>, budget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kwaliteit</w:t>
            </w:r>
            <w:r w:rsidR="00A54A1B" w:rsidRPr="005056B3">
              <w:rPr>
                <w:rFonts w:cs="Arial"/>
                <w:noProof/>
                <w:szCs w:val="20"/>
                <w:lang w:val="nl-BE"/>
              </w:rPr>
              <w:t>)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486BF8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486BF8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Wijzigingsbeheer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486BF8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Communicatie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486BF8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486BF8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Communicatie</w:instrText>
            </w:r>
            <w:r w:rsidR="00486BF8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met alle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project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betrokkenen</w:t>
            </w:r>
            <w:r w:rsidR="00982B1C">
              <w:rPr>
                <w:rFonts w:cs="Arial"/>
                <w:noProof/>
                <w:szCs w:val="20"/>
                <w:lang w:val="nl-BE"/>
              </w:rPr>
              <w:t xml:space="preserve"> alsook</w:t>
            </w:r>
            <w:r w:rsidR="002B21BA">
              <w:rPr>
                <w:rFonts w:cs="Arial"/>
                <w:noProof/>
                <w:szCs w:val="20"/>
                <w:lang w:val="nl-BE"/>
              </w:rPr>
              <w:t xml:space="preserve"> top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="006201D8" w:rsidRPr="005056B3">
              <w:rPr>
                <w:rFonts w:cs="Arial"/>
                <w:noProof/>
                <w:szCs w:val="20"/>
                <w:lang w:val="nl-BE"/>
              </w:rPr>
              <w:t>li</w:t>
            </w:r>
            <w:r w:rsidR="00982B1C">
              <w:rPr>
                <w:rFonts w:cs="Arial"/>
                <w:noProof/>
                <w:szCs w:val="20"/>
                <w:lang w:val="nl-BE"/>
              </w:rPr>
              <w:t>jn</w:t>
            </w:r>
            <w:r w:rsidR="002B21BA">
              <w:rPr>
                <w:rFonts w:cs="Arial"/>
                <w:noProof/>
                <w:szCs w:val="20"/>
                <w:lang w:val="nl-BE"/>
              </w:rPr>
              <w:t>-management</w:t>
            </w:r>
            <w:r w:rsidR="006201D8" w:rsidRPr="005056B3">
              <w:rPr>
                <w:rFonts w:cs="Arial"/>
                <w:noProof/>
                <w:szCs w:val="20"/>
                <w:lang w:val="nl-BE"/>
              </w:rPr>
              <w:t xml:space="preserve">,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gebruiker</w:t>
            </w:r>
            <w:r w:rsidR="006201D8" w:rsidRPr="005056B3">
              <w:rPr>
                <w:rFonts w:cs="Arial"/>
                <w:noProof/>
                <w:szCs w:val="20"/>
                <w:lang w:val="nl-BE"/>
              </w:rPr>
              <w:t>s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="00982B1C">
              <w:rPr>
                <w:rFonts w:cs="Arial"/>
                <w:noProof/>
                <w:szCs w:val="20"/>
                <w:lang w:val="nl-BE"/>
              </w:rPr>
              <w:t>klanten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Configuratie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0624F4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CB2A60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Configuratiebeheer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0624F4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465F5D" w:rsidRPr="005056B3">
              <w:rPr>
                <w:rFonts w:cs="Arial"/>
                <w:noProof/>
                <w:szCs w:val="20"/>
                <w:lang w:val="nl-BE"/>
              </w:rPr>
              <w:t>Contract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0624F4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0624F4" w:rsidRPr="005056B3">
              <w:rPr>
                <w:rFonts w:cs="Arial"/>
                <w:noProof/>
                <w:szCs w:val="20"/>
                <w:lang w:val="nl-BE"/>
              </w:rPr>
              <w:instrText xml:space="preserve">:Contract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0624F4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465F5D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982B1C">
              <w:rPr>
                <w:rFonts w:cs="Arial"/>
                <w:noProof/>
                <w:szCs w:val="20"/>
                <w:lang w:val="nl-BE"/>
              </w:rPr>
              <w:t>P</w:t>
            </w:r>
            <w:r w:rsidRPr="005056B3">
              <w:rPr>
                <w:rFonts w:cs="Arial"/>
                <w:noProof/>
                <w:szCs w:val="20"/>
                <w:lang w:val="nl-BE"/>
              </w:rPr>
              <w:t>roble</w:t>
            </w:r>
            <w:r w:rsidR="00982B1C">
              <w:rPr>
                <w:rFonts w:cs="Arial"/>
                <w:noProof/>
                <w:szCs w:val="20"/>
                <w:lang w:val="nl-BE"/>
              </w:rPr>
              <w:t>e</w:t>
            </w:r>
            <w:r w:rsidRPr="005056B3">
              <w:rPr>
                <w:rFonts w:cs="Arial"/>
                <w:noProof/>
                <w:szCs w:val="20"/>
                <w:lang w:val="nl-BE"/>
              </w:rPr>
              <w:t>m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0624F4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CB2A60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0624F4" w:rsidRPr="005056B3">
              <w:rPr>
                <w:rFonts w:cs="Arial"/>
                <w:noProof/>
                <w:szCs w:val="20"/>
                <w:lang w:val="nl-BE"/>
              </w:rPr>
              <w:instrText>Incident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0624F4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982B1C">
              <w:rPr>
                <w:rFonts w:cs="Arial"/>
                <w:noProof/>
                <w:szCs w:val="20"/>
                <w:lang w:val="nl-BE"/>
              </w:rPr>
              <w:t>Prestatie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>:Performance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465F5D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982B1C">
              <w:rPr>
                <w:rFonts w:cs="Arial"/>
                <w:noProof/>
                <w:szCs w:val="20"/>
                <w:lang w:val="nl-BE"/>
              </w:rPr>
              <w:t>Product integratie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CB2A60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Product integration"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>; Project planning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="00982B1C">
              <w:rPr>
                <w:rFonts w:cs="Arial"/>
                <w:noProof/>
                <w:szCs w:val="20"/>
                <w:lang w:val="nl-BE"/>
              </w:rPr>
              <w:t>opvolging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CB2A60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Project planning"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Kwaliteits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Kwaliteit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>;</w:t>
            </w:r>
            <w:r w:rsidR="002B21BA">
              <w:rPr>
                <w:rFonts w:cs="Arial"/>
                <w:noProof/>
                <w:szCs w:val="20"/>
                <w:lang w:val="nl-BE"/>
              </w:rPr>
              <w:t xml:space="preserve"> B</w:t>
            </w:r>
            <w:r w:rsidR="005257AA">
              <w:rPr>
                <w:rFonts w:cs="Arial"/>
                <w:noProof/>
                <w:szCs w:val="20"/>
                <w:lang w:val="nl-BE"/>
              </w:rPr>
              <w:t>eheer</w:t>
            </w:r>
            <w:r w:rsidR="00982B1C">
              <w:rPr>
                <w:rFonts w:cs="Arial"/>
                <w:noProof/>
                <w:szCs w:val="20"/>
                <w:lang w:val="nl-BE"/>
              </w:rPr>
              <w:t xml:space="preserve"> van gebruikerseisen en </w:t>
            </w:r>
            <w:r w:rsidR="002B21BA">
              <w:rPr>
                <w:rFonts w:cs="Arial"/>
                <w:noProof/>
                <w:szCs w:val="20"/>
                <w:lang w:val="nl-BE"/>
              </w:rPr>
              <w:t>project-</w:t>
            </w:r>
            <w:r w:rsidR="00982B1C">
              <w:rPr>
                <w:rFonts w:cs="Arial"/>
                <w:noProof/>
                <w:szCs w:val="20"/>
                <w:lang w:val="nl-BE"/>
              </w:rPr>
              <w:t>werkdomein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086059" w:rsidRPr="005056B3">
              <w:rPr>
                <w:rFonts w:cs="Arial"/>
                <w:noProof/>
                <w:szCs w:val="20"/>
                <w:lang w:val="nl-BE"/>
              </w:rPr>
              <w:instrText xml:space="preserve">Requirement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465F5D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982B1C">
              <w:rPr>
                <w:rFonts w:cs="Arial"/>
                <w:noProof/>
                <w:szCs w:val="20"/>
                <w:lang w:val="nl-BE"/>
              </w:rPr>
              <w:t>Versie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>:Release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>;</w:t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Personeels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>:Resource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982B1C">
              <w:rPr>
                <w:rFonts w:cs="Arial"/>
                <w:noProof/>
                <w:szCs w:val="20"/>
                <w:lang w:val="nl-BE"/>
              </w:rPr>
              <w:t>Risico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>:Risk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C339A3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t xml:space="preserve"> (</w:t>
            </w:r>
            <w:r w:rsidR="00982B1C">
              <w:rPr>
                <w:rFonts w:cs="Arial"/>
                <w:noProof/>
                <w:szCs w:val="20"/>
                <w:lang w:val="nl-BE"/>
              </w:rPr>
              <w:t xml:space="preserve">definieer </w: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t>pro-acti</w:t>
            </w:r>
            <w:r w:rsidR="00982B1C">
              <w:rPr>
                <w:rFonts w:cs="Arial"/>
                <w:noProof/>
                <w:szCs w:val="20"/>
                <w:lang w:val="nl-BE"/>
              </w:rPr>
              <w:t>e</w: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t>ve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t>correcti</w:t>
            </w:r>
            <w:r w:rsidR="00982B1C">
              <w:rPr>
                <w:rFonts w:cs="Arial"/>
                <w:noProof/>
                <w:szCs w:val="20"/>
                <w:lang w:val="nl-BE"/>
              </w:rPr>
              <w:t>e</w: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t xml:space="preserve">ve </w:t>
            </w:r>
            <w:r w:rsidR="00982B1C">
              <w:rPr>
                <w:rFonts w:cs="Arial"/>
                <w:noProof/>
                <w:szCs w:val="20"/>
                <w:lang w:val="nl-BE"/>
              </w:rPr>
              <w:t>acties om risicos te verminderen</w: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t>)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 </w:t>
            </w:r>
            <w:r w:rsidR="002B21BA">
              <w:rPr>
                <w:rFonts w:cs="Arial"/>
                <w:noProof/>
                <w:szCs w:val="20"/>
                <w:lang w:val="nl-BE"/>
              </w:rPr>
              <w:t xml:space="preserve">beheren van oplossingen </w:t>
            </w:r>
            <w:r w:rsidR="00F9572B">
              <w:rPr>
                <w:rFonts w:cs="Arial"/>
                <w:noProof/>
                <w:szCs w:val="20"/>
                <w:lang w:val="nl-BE"/>
              </w:rPr>
              <w:t>(definieer</w:t>
            </w:r>
            <w:r w:rsidR="00BB0C6D" w:rsidRPr="005056B3">
              <w:rPr>
                <w:rFonts w:cs="Arial"/>
                <w:noProof/>
                <w:szCs w:val="20"/>
                <w:lang w:val="nl-BE"/>
              </w:rPr>
              <w:t xml:space="preserve">, </w:t>
            </w:r>
            <w:r w:rsidR="00F9572B">
              <w:rPr>
                <w:rFonts w:cs="Arial"/>
                <w:noProof/>
                <w:szCs w:val="20"/>
                <w:lang w:val="nl-BE"/>
              </w:rPr>
              <w:t>evalueer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="00BB0C6D" w:rsidRPr="005056B3">
              <w:rPr>
                <w:rFonts w:cs="Arial"/>
                <w:noProof/>
                <w:szCs w:val="20"/>
                <w:lang w:val="nl-BE"/>
              </w:rPr>
              <w:t>verifi</w:t>
            </w:r>
            <w:r w:rsidR="00F9572B">
              <w:rPr>
                <w:rFonts w:cs="Arial"/>
                <w:noProof/>
                <w:szCs w:val="20"/>
                <w:lang w:val="nl-BE"/>
              </w:rPr>
              <w:t>eer</w:t>
            </w:r>
            <w:r w:rsidR="00BB0C6D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F9572B">
              <w:rPr>
                <w:rFonts w:cs="Arial"/>
                <w:noProof/>
                <w:szCs w:val="20"/>
                <w:lang w:val="nl-BE"/>
              </w:rPr>
              <w:t>conceptue</w:t>
            </w:r>
            <w:r w:rsidR="00BB0C6D" w:rsidRPr="005056B3">
              <w:rPr>
                <w:rFonts w:cs="Arial"/>
                <w:noProof/>
                <w:szCs w:val="20"/>
                <w:lang w:val="nl-BE"/>
              </w:rPr>
              <w:t>l</w:t>
            </w:r>
            <w:r w:rsidR="00F9572B">
              <w:rPr>
                <w:rFonts w:cs="Arial"/>
                <w:noProof/>
                <w:szCs w:val="20"/>
                <w:lang w:val="nl-BE"/>
              </w:rPr>
              <w:t>e, functione</w:t>
            </w:r>
            <w:r w:rsidR="00BB0C6D" w:rsidRPr="005056B3">
              <w:rPr>
                <w:rFonts w:cs="Arial"/>
                <w:noProof/>
                <w:szCs w:val="20"/>
                <w:lang w:val="nl-BE"/>
              </w:rPr>
              <w:t>l</w:t>
            </w:r>
            <w:r w:rsidR="00F9572B">
              <w:rPr>
                <w:rFonts w:cs="Arial"/>
                <w:noProof/>
                <w:szCs w:val="20"/>
                <w:lang w:val="nl-BE"/>
              </w:rPr>
              <w:t>e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="00F9572B">
              <w:rPr>
                <w:rFonts w:cs="Arial"/>
                <w:noProof/>
                <w:szCs w:val="20"/>
                <w:lang w:val="nl-BE"/>
              </w:rPr>
              <w:t>technische</w:t>
            </w:r>
            <w:r w:rsidR="00BB0C6D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F9572B">
              <w:rPr>
                <w:rFonts w:cs="Arial"/>
                <w:noProof/>
                <w:szCs w:val="20"/>
                <w:lang w:val="nl-BE"/>
              </w:rPr>
              <w:lastRenderedPageBreak/>
              <w:t>oplossingen</w:t>
            </w:r>
            <w:r w:rsidR="00A434F3" w:rsidRPr="005056B3">
              <w:rPr>
                <w:rFonts w:cs="Arial"/>
                <w:noProof/>
                <w:szCs w:val="20"/>
                <w:lang w:val="nl-BE"/>
              </w:rPr>
              <w:t>)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82320" w:rsidRPr="005056B3" w:rsidRDefault="00F9572B" w:rsidP="001E4936">
            <w:pPr>
              <w:pStyle w:val="TableContents"/>
              <w:numPr>
                <w:ilvl w:val="0"/>
                <w:numId w:val="3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lastRenderedPageBreak/>
              <w:t>Gas, o</w:t>
            </w:r>
            <w:r w:rsidR="00B82320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l</w:t>
            </w: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ie</w:t>
            </w:r>
            <w:r w:rsidR="00621643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 xml:space="preserve"> en </w:t>
            </w:r>
            <w:r w:rsidR="00B82320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chemi</w:t>
            </w:r>
            <w:r w:rsidR="002B21BA">
              <w:rPr>
                <w:rFonts w:cs="Arial"/>
                <w:b/>
                <w:noProof/>
                <w:szCs w:val="20"/>
                <w:u w:val="single"/>
                <w:lang w:val="nl-BE"/>
              </w:rPr>
              <w:t>e</w: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>: DSM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3911EF" w:rsidRPr="005056B3">
              <w:rPr>
                <w:rFonts w:cs="Arial"/>
                <w:noProof/>
                <w:szCs w:val="20"/>
                <w:lang w:val="nl-BE"/>
              </w:rPr>
              <w:instrText xml:space="preserve">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Klant-gas, olie en chemische industrie</w:instrTex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>:DSM</w:instrText>
            </w:r>
            <w:r w:rsidR="001375F3"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>
              <w:rPr>
                <w:rFonts w:cs="Arial"/>
                <w:noProof/>
                <w:szCs w:val="20"/>
                <w:lang w:val="nl-BE"/>
              </w:rPr>
              <w:t>(Nederlanden)</w: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>; Fluxys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3911EF" w:rsidRPr="005056B3">
              <w:rPr>
                <w:rFonts w:cs="Arial"/>
                <w:noProof/>
                <w:szCs w:val="20"/>
                <w:lang w:val="nl-BE"/>
              </w:rPr>
              <w:instrText xml:space="preserve">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Klant-gas, olie en chemische industrie</w:instrTex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>:Fluxys"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>
              <w:rPr>
                <w:rFonts w:cs="Arial"/>
                <w:noProof/>
                <w:szCs w:val="20"/>
                <w:lang w:val="nl-BE"/>
              </w:rPr>
              <w:t>(België)</w: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>; Gasunie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3911EF" w:rsidRPr="005056B3">
              <w:rPr>
                <w:rFonts w:cs="Arial"/>
                <w:noProof/>
                <w:szCs w:val="20"/>
                <w:lang w:val="nl-BE"/>
              </w:rPr>
              <w:instrText xml:space="preserve">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Klant-gas, olie en chemische industrie</w:instrTex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>:Gasunie</w:instrText>
            </w:r>
            <w:r w:rsidR="001375F3"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>
              <w:rPr>
                <w:rFonts w:cs="Arial"/>
                <w:noProof/>
                <w:szCs w:val="20"/>
                <w:lang w:val="nl-BE"/>
              </w:rPr>
              <w:t>(Nederlanden)</w: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>; Gasterra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3911EF" w:rsidRPr="005056B3">
              <w:rPr>
                <w:rFonts w:cs="Arial"/>
                <w:noProof/>
                <w:szCs w:val="20"/>
                <w:lang w:val="nl-BE"/>
              </w:rPr>
              <w:instrText xml:space="preserve">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Klant-gas, olie en chemische industrie</w:instrTex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>:Gasterra</w:instrText>
            </w:r>
            <w:r w:rsidR="001375F3"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>
              <w:rPr>
                <w:rFonts w:cs="Arial"/>
                <w:noProof/>
                <w:szCs w:val="20"/>
                <w:lang w:val="nl-BE"/>
              </w:rPr>
              <w:t>(Nederlanden)</w: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>; Wintershall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3911EF" w:rsidRPr="005056B3">
              <w:rPr>
                <w:rFonts w:cs="Arial"/>
                <w:noProof/>
                <w:szCs w:val="20"/>
                <w:lang w:val="nl-BE"/>
              </w:rPr>
              <w:instrText xml:space="preserve">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Klant-gas, olie en chemische industrie</w:instrTex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>:Wintershall"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>
              <w:rPr>
                <w:rFonts w:cs="Arial"/>
                <w:noProof/>
                <w:szCs w:val="20"/>
                <w:lang w:val="nl-BE"/>
              </w:rPr>
              <w:t>(Nederlanden)</w:t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t>.</w:t>
            </w:r>
          </w:p>
          <w:p w:rsidR="00B82320" w:rsidRPr="005056B3" w:rsidRDefault="00B82320" w:rsidP="00B86B28">
            <w:pPr>
              <w:pStyle w:val="TableContents"/>
              <w:numPr>
                <w:ilvl w:val="0"/>
                <w:numId w:val="3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Electronics: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Lucent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3911EF" w:rsidRPr="005056B3">
              <w:rPr>
                <w:rFonts w:cs="Arial"/>
                <w:noProof/>
                <w:szCs w:val="20"/>
                <w:lang w:val="nl-BE"/>
              </w:rPr>
              <w:instrText xml:space="preserve">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Klant-electronica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>:Lucent"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(</w:t>
            </w:r>
            <w:r w:rsidR="00F9572B">
              <w:rPr>
                <w:rFonts w:cs="Arial"/>
                <w:noProof/>
                <w:szCs w:val="20"/>
                <w:lang w:val="nl-BE"/>
              </w:rPr>
              <w:t>Duitsland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, </w:t>
            </w:r>
            <w:r w:rsidR="00F9572B">
              <w:rPr>
                <w:rFonts w:cs="Arial"/>
                <w:noProof/>
                <w:szCs w:val="20"/>
                <w:lang w:val="nl-BE"/>
              </w:rPr>
              <w:t>Nederland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, </w:t>
            </w:r>
            <w:r w:rsidR="00F9572B">
              <w:rPr>
                <w:rFonts w:cs="Arial"/>
                <w:noProof/>
                <w:szCs w:val="20"/>
                <w:lang w:val="nl-BE"/>
              </w:rPr>
              <w:t>Spanje</w:t>
            </w:r>
            <w:r w:rsidRPr="005056B3">
              <w:rPr>
                <w:rFonts w:cs="Arial"/>
                <w:noProof/>
                <w:szCs w:val="20"/>
                <w:lang w:val="nl-BE"/>
              </w:rPr>
              <w:t>); NXP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3911EF" w:rsidRPr="005056B3">
              <w:rPr>
                <w:rFonts w:cs="Arial"/>
                <w:noProof/>
                <w:szCs w:val="20"/>
                <w:lang w:val="nl-BE"/>
              </w:rPr>
              <w:instrText xml:space="preserve">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Klant-electronica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>:NXP"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B86B28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F9572B">
              <w:rPr>
                <w:rFonts w:cs="Arial"/>
                <w:noProof/>
                <w:szCs w:val="20"/>
                <w:lang w:val="nl-BE"/>
              </w:rPr>
              <w:t>(Nederlanden)</w:t>
            </w:r>
            <w:r w:rsidR="00B86B28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Pr="005056B3">
              <w:rPr>
                <w:rFonts w:cs="Arial"/>
                <w:noProof/>
                <w:szCs w:val="20"/>
                <w:lang w:val="nl-BE"/>
              </w:rPr>
              <w:t>Philips Consumer Electronics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1375F3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Klant-electronica</w:instrText>
            </w:r>
            <w:r w:rsidR="001375F3" w:rsidRPr="005056B3">
              <w:rPr>
                <w:rFonts w:cs="Arial"/>
                <w:noProof/>
                <w:szCs w:val="20"/>
                <w:lang w:val="nl-BE"/>
              </w:rPr>
              <w:instrText xml:space="preserve">:Philips Consumer Electronics"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(</w:t>
            </w:r>
            <w:r w:rsidR="00F9572B">
              <w:rPr>
                <w:rFonts w:cs="Arial"/>
                <w:noProof/>
                <w:szCs w:val="20"/>
                <w:lang w:val="nl-BE"/>
              </w:rPr>
              <w:t>Oostenrijk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, China, </w:t>
            </w:r>
            <w:r w:rsidR="00F9572B">
              <w:rPr>
                <w:rFonts w:cs="Arial"/>
                <w:noProof/>
                <w:szCs w:val="20"/>
                <w:lang w:val="nl-BE"/>
              </w:rPr>
              <w:t>Frankrijk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, </w:t>
            </w:r>
            <w:r w:rsidR="002B21BA">
              <w:rPr>
                <w:rFonts w:cs="Arial"/>
                <w:noProof/>
                <w:szCs w:val="20"/>
                <w:lang w:val="nl-BE"/>
              </w:rPr>
              <w:t>Hongarije</w:t>
            </w:r>
            <w:r w:rsidR="00B86B28" w:rsidRPr="005056B3">
              <w:rPr>
                <w:rFonts w:cs="Arial"/>
                <w:noProof/>
                <w:szCs w:val="20"/>
                <w:lang w:val="nl-BE"/>
              </w:rPr>
              <w:t xml:space="preserve">, India, </w:t>
            </w:r>
            <w:r w:rsidR="00F9572B">
              <w:rPr>
                <w:rFonts w:cs="Arial"/>
                <w:noProof/>
                <w:szCs w:val="20"/>
                <w:lang w:val="nl-BE"/>
              </w:rPr>
              <w:t>Nederland</w:t>
            </w:r>
            <w:r w:rsidRPr="005056B3">
              <w:rPr>
                <w:rFonts w:cs="Arial"/>
                <w:noProof/>
                <w:szCs w:val="20"/>
                <w:lang w:val="nl-BE"/>
              </w:rPr>
              <w:t>); Philips Semiconductors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EF6901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Klant-electronica</w:instrText>
            </w:r>
            <w:r w:rsidR="00EF6901" w:rsidRPr="005056B3">
              <w:rPr>
                <w:rFonts w:cs="Arial"/>
                <w:noProof/>
                <w:szCs w:val="20"/>
                <w:lang w:val="nl-BE"/>
              </w:rPr>
              <w:instrText>:Philips Semiconductors"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(</w:t>
            </w:r>
            <w:r w:rsidR="00F9572B">
              <w:rPr>
                <w:rFonts w:cs="Arial"/>
                <w:noProof/>
                <w:szCs w:val="20"/>
                <w:lang w:val="nl-BE"/>
              </w:rPr>
              <w:t>Nederland</w:t>
            </w:r>
            <w:r w:rsidR="00B86B28" w:rsidRPr="005056B3">
              <w:rPr>
                <w:rFonts w:cs="Arial"/>
                <w:noProof/>
                <w:szCs w:val="20"/>
                <w:lang w:val="nl-BE"/>
              </w:rPr>
              <w:t xml:space="preserve">, </w:t>
            </w:r>
            <w:r w:rsidR="00F9572B">
              <w:rPr>
                <w:rFonts w:cs="Arial"/>
                <w:noProof/>
                <w:szCs w:val="20"/>
                <w:lang w:val="nl-BE"/>
              </w:rPr>
              <w:t>wereldwijd</w:t>
            </w:r>
            <w:r w:rsidR="00B86B28" w:rsidRPr="005056B3">
              <w:rPr>
                <w:rFonts w:cs="Arial"/>
                <w:noProof/>
                <w:szCs w:val="20"/>
                <w:lang w:val="nl-BE"/>
              </w:rPr>
              <w:t>)</w:t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t>.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E70BF" w:rsidRPr="005056B3" w:rsidRDefault="00F9572B" w:rsidP="00AE70BF">
            <w:pPr>
              <w:pStyle w:val="TableContents"/>
              <w:numPr>
                <w:ilvl w:val="0"/>
                <w:numId w:val="3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Bedrijfs</w:t>
            </w:r>
            <w:r w:rsidR="002B21BA">
              <w:rPr>
                <w:rFonts w:cs="Arial"/>
                <w:b/>
                <w:noProof/>
                <w:szCs w:val="20"/>
                <w:u w:val="single"/>
                <w:lang w:val="nl-BE"/>
              </w:rPr>
              <w:t>-</w:t>
            </w: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processen</w:t>
            </w:r>
            <w:r w:rsidR="00AE70BF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:</w:t>
            </w:r>
            <w:r w:rsidR="00AE70BF" w:rsidRPr="005056B3">
              <w:rPr>
                <w:rFonts w:cs="Arial"/>
                <w:noProof/>
                <w:szCs w:val="20"/>
                <w:lang w:val="nl-BE"/>
              </w:rPr>
              <w:t xml:space="preserve"> Asset life cycle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AE70BF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3D78DA" w:rsidRPr="005056B3">
              <w:rPr>
                <w:rFonts w:cs="Arial"/>
                <w:noProof/>
                <w:szCs w:val="20"/>
                <w:lang w:val="nl-BE"/>
              </w:rPr>
              <w:instrText>Business process</w:instrText>
            </w:r>
            <w:r w:rsidR="00AE70BF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7E1FF1" w:rsidRPr="005056B3">
              <w:rPr>
                <w:rFonts w:cs="Arial"/>
                <w:noProof/>
                <w:szCs w:val="20"/>
                <w:lang w:val="nl-BE"/>
              </w:rPr>
              <w:instrText>Asset life cycle</w:instrText>
            </w:r>
            <w:r w:rsidR="00AE70BF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AE70BF" w:rsidRPr="005056B3">
              <w:rPr>
                <w:rFonts w:cs="Arial"/>
                <w:noProof/>
                <w:szCs w:val="20"/>
                <w:lang w:val="nl-BE"/>
              </w:rPr>
              <w:t>; Engineering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3D78DA" w:rsidRPr="005056B3">
              <w:rPr>
                <w:rFonts w:cs="Arial"/>
                <w:noProof/>
                <w:szCs w:val="20"/>
                <w:lang w:val="nl-BE"/>
              </w:rPr>
              <w:instrText xml:space="preserve"> XE "Business process:Engineering"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="002B21BA">
              <w:rPr>
                <w:rFonts w:cs="Arial"/>
                <w:noProof/>
                <w:szCs w:val="20"/>
                <w:lang w:val="nl-BE"/>
              </w:rPr>
              <w:t>p</w:t>
            </w:r>
            <w:r>
              <w:rPr>
                <w:rFonts w:cs="Arial"/>
                <w:noProof/>
                <w:szCs w:val="20"/>
                <w:lang w:val="nl-BE"/>
              </w:rPr>
              <w:t>roduct ontwikkeling</w:t>
            </w:r>
            <w:r w:rsidR="00AE70BF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>
              <w:rPr>
                <w:rFonts w:cs="Arial"/>
                <w:noProof/>
                <w:szCs w:val="20"/>
                <w:lang w:val="nl-BE"/>
              </w:rPr>
              <w:t>Productie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3D78DA" w:rsidRPr="005056B3">
              <w:rPr>
                <w:rFonts w:cs="Arial"/>
                <w:noProof/>
                <w:szCs w:val="20"/>
                <w:lang w:val="nl-BE"/>
              </w:rPr>
              <w:instrText xml:space="preserve"> XE "Business process:Manufacturing"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AE70BF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>
              <w:rPr>
                <w:rFonts w:cs="Arial"/>
                <w:noProof/>
                <w:szCs w:val="20"/>
                <w:lang w:val="nl-BE"/>
              </w:rPr>
              <w:t>Logistiek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3D78DA" w:rsidRPr="005056B3">
              <w:rPr>
                <w:rFonts w:cs="Arial"/>
                <w:noProof/>
                <w:szCs w:val="20"/>
                <w:lang w:val="nl-BE"/>
              </w:rPr>
              <w:instrText xml:space="preserve"> XE "Business process:Logistics"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="00CA0FD3" w:rsidRPr="005056B3">
              <w:rPr>
                <w:rFonts w:cs="Arial"/>
                <w:noProof/>
                <w:szCs w:val="20"/>
                <w:lang w:val="nl-BE"/>
              </w:rPr>
              <w:t>S</w:t>
            </w:r>
            <w:r w:rsidR="00AE70BF" w:rsidRPr="005056B3">
              <w:rPr>
                <w:rFonts w:cs="Arial"/>
                <w:noProof/>
                <w:szCs w:val="20"/>
                <w:lang w:val="nl-BE"/>
              </w:rPr>
              <w:t xml:space="preserve">upply chain; </w:t>
            </w:r>
            <w:r>
              <w:rPr>
                <w:rFonts w:cs="Arial"/>
                <w:noProof/>
                <w:szCs w:val="20"/>
                <w:lang w:val="nl-BE"/>
              </w:rPr>
              <w:t>Onderhoud</w:t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t>.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A0FD3" w:rsidRPr="005056B3">
              <w:rPr>
                <w:rFonts w:cs="Arial"/>
                <w:noProof/>
                <w:szCs w:val="20"/>
                <w:lang w:val="nl-BE"/>
              </w:rPr>
              <w:instrText xml:space="preserve"> XE "Business process:Maintenance"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</w:p>
          <w:p w:rsidR="00B82320" w:rsidRPr="005056B3" w:rsidRDefault="00F9572B" w:rsidP="002B21BA">
            <w:pPr>
              <w:pStyle w:val="TableContents"/>
              <w:numPr>
                <w:ilvl w:val="0"/>
                <w:numId w:val="3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Applicaties</w:t>
            </w:r>
            <w:r w:rsidR="00AE70BF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:</w:t>
            </w:r>
            <w:r w:rsidR="00AE70BF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>Document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>:Document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Configuratie</w:t>
            </w:r>
            <w:r>
              <w:rPr>
                <w:rFonts w:cs="Arial"/>
                <w:noProof/>
                <w:szCs w:val="20"/>
                <w:lang w:val="nl-BE"/>
              </w:rPr>
              <w:t>-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>
              <w:rPr>
                <w:rFonts w:cs="Arial"/>
                <w:noProof/>
                <w:szCs w:val="20"/>
                <w:lang w:val="nl-BE"/>
              </w:rPr>
              <w:t xml:space="preserve"> van applicaties</w:t>
            </w:r>
            <w:r w:rsidR="00AE70BF" w:rsidRPr="005056B3">
              <w:rPr>
                <w:rFonts w:cs="Arial"/>
                <w:noProof/>
                <w:szCs w:val="20"/>
                <w:lang w:val="nl-BE"/>
              </w:rPr>
              <w:t>, software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>
              <w:rPr>
                <w:rFonts w:cs="Arial"/>
                <w:noProof/>
                <w:szCs w:val="20"/>
                <w:lang w:val="nl-BE"/>
              </w:rPr>
              <w:t>producten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EB4137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EB4137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Configuratiebeheer</w:instrText>
            </w:r>
            <w:r w:rsidR="00EB4137" w:rsidRPr="005056B3">
              <w:rPr>
                <w:rFonts w:cs="Arial"/>
                <w:noProof/>
                <w:szCs w:val="20"/>
                <w:lang w:val="nl-BE"/>
              </w:rPr>
              <w:instrText xml:space="preserve">”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AE70BF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>
              <w:rPr>
                <w:rFonts w:cs="Arial"/>
                <w:noProof/>
                <w:szCs w:val="20"/>
                <w:lang w:val="nl-BE"/>
              </w:rPr>
              <w:t>Kennis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EB4137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>
              <w:rPr>
                <w:rFonts w:cs="Arial"/>
                <w:noProof/>
                <w:szCs w:val="20"/>
                <w:lang w:val="nl-BE"/>
              </w:rPr>
              <w:t xml:space="preserve">of </w:t>
            </w:r>
            <w:r w:rsidR="00EB4137" w:rsidRPr="005056B3">
              <w:rPr>
                <w:rFonts w:cs="Arial"/>
                <w:noProof/>
                <w:szCs w:val="20"/>
                <w:lang w:val="nl-BE"/>
              </w:rPr>
              <w:t>CMS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EB4137" w:rsidRPr="005056B3">
              <w:rPr>
                <w:rFonts w:cs="Arial"/>
                <w:noProof/>
                <w:szCs w:val="20"/>
                <w:lang w:val="nl-BE"/>
              </w:rPr>
              <w:instrText>C</w:instrTex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>ontent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m</w:instrText>
            </w:r>
            <w:r w:rsidR="00EB4137" w:rsidRPr="005056B3">
              <w:rPr>
                <w:rFonts w:cs="Arial"/>
                <w:noProof/>
                <w:szCs w:val="20"/>
                <w:lang w:val="nl-BE"/>
              </w:rPr>
              <w:instrText>a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n</w:instrText>
            </w:r>
            <w:r w:rsidR="00EB4137" w:rsidRPr="005056B3">
              <w:rPr>
                <w:rFonts w:cs="Arial"/>
                <w:noProof/>
                <w:szCs w:val="20"/>
                <w:lang w:val="nl-BE"/>
              </w:rPr>
              <w:instrText>agement system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7F7A01" w:rsidRPr="005056B3">
              <w:rPr>
                <w:rFonts w:cs="Arial"/>
                <w:noProof/>
                <w:szCs w:val="20"/>
                <w:lang w:val="nl-BE"/>
              </w:rPr>
              <w:t>Internet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="007F7A01" w:rsidRPr="005056B3">
              <w:rPr>
                <w:rFonts w:cs="Arial"/>
                <w:noProof/>
                <w:szCs w:val="20"/>
                <w:lang w:val="nl-BE"/>
              </w:rPr>
              <w:t>web portals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360998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360998" w:rsidRPr="005056B3">
              <w:rPr>
                <w:rFonts w:cs="Arial"/>
                <w:noProof/>
                <w:szCs w:val="20"/>
                <w:lang w:val="nl-BE"/>
              </w:rPr>
              <w:instrText xml:space="preserve">:Internet"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7F7A01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>
              <w:rPr>
                <w:rFonts w:cs="Arial"/>
                <w:noProof/>
                <w:szCs w:val="20"/>
                <w:lang w:val="nl-BE"/>
              </w:rPr>
              <w:t>Productie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>
              <w:rPr>
                <w:rFonts w:cs="Arial"/>
                <w:noProof/>
                <w:szCs w:val="20"/>
                <w:lang w:val="nl-BE"/>
              </w:rPr>
              <w:t>systeem</w:t>
            </w:r>
            <w:r w:rsidR="00360998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>
              <w:rPr>
                <w:rFonts w:cs="Arial"/>
                <w:noProof/>
                <w:szCs w:val="20"/>
                <w:lang w:val="nl-BE"/>
              </w:rPr>
              <w:t>(</w:t>
            </w:r>
            <w:r w:rsidR="00360998" w:rsidRPr="005056B3">
              <w:rPr>
                <w:rFonts w:cs="Arial"/>
                <w:noProof/>
                <w:szCs w:val="20"/>
                <w:lang w:val="nl-BE"/>
              </w:rPr>
              <w:t>MES</w:t>
            </w:r>
            <w:r>
              <w:rPr>
                <w:rFonts w:cs="Arial"/>
                <w:noProof/>
                <w:szCs w:val="20"/>
                <w:lang w:val="nl-BE"/>
              </w:rPr>
              <w:t>)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>:Manufacturing execution system</w:instrText>
            </w:r>
            <w:r w:rsidR="00360998"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>; Product life cycle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2B21BA">
              <w:rPr>
                <w:rFonts w:cs="Arial"/>
                <w:noProof/>
                <w:szCs w:val="20"/>
                <w:lang w:val="nl-BE"/>
              </w:rPr>
              <w:t xml:space="preserve"> (</w:t>
            </w:r>
            <w:r w:rsidR="00360998" w:rsidRPr="005056B3">
              <w:rPr>
                <w:rFonts w:cs="Arial"/>
                <w:noProof/>
                <w:szCs w:val="20"/>
                <w:lang w:val="nl-BE"/>
              </w:rPr>
              <w:t>PLM</w:t>
            </w:r>
            <w:r w:rsidR="002B21BA">
              <w:rPr>
                <w:rFonts w:cs="Arial"/>
                <w:noProof/>
                <w:szCs w:val="20"/>
                <w:lang w:val="nl-BE"/>
              </w:rPr>
              <w:t>)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360998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360998" w:rsidRPr="005056B3">
              <w:rPr>
                <w:rFonts w:cs="Arial"/>
                <w:noProof/>
                <w:szCs w:val="20"/>
                <w:lang w:val="nl-BE"/>
              </w:rPr>
              <w:instrText xml:space="preserve">:Product life cycle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360998"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>
              <w:rPr>
                <w:rFonts w:cs="Arial"/>
                <w:noProof/>
                <w:szCs w:val="20"/>
                <w:lang w:val="nl-BE"/>
              </w:rPr>
              <w:t>Logistiek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="002B21BA">
              <w:rPr>
                <w:rFonts w:cs="Arial"/>
                <w:noProof/>
                <w:szCs w:val="20"/>
                <w:lang w:val="nl-BE"/>
              </w:rPr>
              <w:t>s</w: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>upply chain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360998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360998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867AB1" w:rsidRPr="005056B3">
              <w:rPr>
                <w:rFonts w:cs="Arial"/>
                <w:noProof/>
                <w:szCs w:val="20"/>
                <w:lang w:val="nl-BE"/>
              </w:rPr>
              <w:instrText>Logistics</w:instrText>
            </w:r>
            <w:r w:rsidR="00360998"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>; Workflow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t>.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360998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360998" w:rsidRPr="005056B3">
              <w:rPr>
                <w:rFonts w:cs="Arial"/>
                <w:noProof/>
                <w:szCs w:val="20"/>
                <w:lang w:val="nl-BE"/>
              </w:rPr>
              <w:instrText xml:space="preserve">:Workflow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360998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</w:p>
        </w:tc>
        <w:tc>
          <w:tcPr>
            <w:tcW w:w="9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82320" w:rsidRPr="005056B3" w:rsidRDefault="00F9572B" w:rsidP="007116E4">
            <w:pPr>
              <w:pStyle w:val="TableContents"/>
              <w:numPr>
                <w:ilvl w:val="0"/>
                <w:numId w:val="3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Ontwikkelings</w:t>
            </w:r>
            <w:r w:rsidR="002B21BA">
              <w:rPr>
                <w:rFonts w:cs="Arial"/>
                <w:b/>
                <w:noProof/>
                <w:szCs w:val="20"/>
                <w:u w:val="single"/>
                <w:lang w:val="nl-BE"/>
              </w:rPr>
              <w:t>-</w:t>
            </w: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projecten</w:t>
            </w:r>
            <w:r w:rsidR="00B82320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:</w: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 xml:space="preserve"> CMMI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“Methode:</w:instrTex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 xml:space="preserve">CMMI"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>;</w:t>
            </w:r>
            <w:r w:rsidR="00822F2D" w:rsidRPr="005056B3">
              <w:rPr>
                <w:rFonts w:cs="Arial"/>
                <w:noProof/>
                <w:szCs w:val="20"/>
                <w:lang w:val="nl-BE"/>
              </w:rPr>
              <w:t xml:space="preserve"> Prince 2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“Methode:</w:instrText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instrText>Prince 2"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822F2D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 xml:space="preserve">Rapid </w:t>
            </w:r>
            <w:r w:rsidR="002B21BA">
              <w:rPr>
                <w:rFonts w:cs="Arial"/>
                <w:noProof/>
                <w:szCs w:val="20"/>
                <w:lang w:val="nl-BE"/>
              </w:rPr>
              <w:t>application</w: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2B21BA">
              <w:rPr>
                <w:rFonts w:cs="Arial"/>
                <w:noProof/>
                <w:szCs w:val="20"/>
                <w:lang w:val="nl-BE"/>
              </w:rPr>
              <w:t>development (</w:t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t>RAD</w:t>
            </w:r>
            <w:r w:rsidR="002B21BA">
              <w:rPr>
                <w:rFonts w:cs="Arial"/>
                <w:noProof/>
                <w:szCs w:val="20"/>
                <w:lang w:val="nl-BE"/>
              </w:rPr>
              <w:t>)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“Methode:</w:instrTex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 xml:space="preserve">Rapid 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ontwikkeling</w:instrTex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 xml:space="preserve">; Waterfall </w:t>
            </w:r>
            <w:r w:rsidR="00781A9C">
              <w:rPr>
                <w:rFonts w:cs="Arial"/>
                <w:noProof/>
                <w:szCs w:val="20"/>
                <w:lang w:val="nl-BE"/>
              </w:rPr>
              <w:t>applicatie</w:t>
            </w:r>
            <w:r w:rsidR="00B82320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3B7471">
              <w:rPr>
                <w:rFonts w:cs="Arial"/>
                <w:noProof/>
                <w:szCs w:val="20"/>
                <w:lang w:val="nl-BE"/>
              </w:rPr>
              <w:t>ontwikkeling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“Methode:</w:instrText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instrText xml:space="preserve">Waterfall 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ontwikkeling</w:instrText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</w:p>
          <w:p w:rsidR="00F77F66" w:rsidRPr="005056B3" w:rsidRDefault="00B82320" w:rsidP="007116E4">
            <w:pPr>
              <w:pStyle w:val="TableContents"/>
              <w:numPr>
                <w:ilvl w:val="0"/>
                <w:numId w:val="3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Bid</w:t>
            </w:r>
            <w:r w:rsidR="005257AA">
              <w:rPr>
                <w:rFonts w:cs="Arial"/>
                <w:b/>
                <w:noProof/>
                <w:szCs w:val="20"/>
                <w:u w:val="single"/>
                <w:lang w:val="nl-BE"/>
              </w:rPr>
              <w:t xml:space="preserve"> beheer</w:t>
            </w:r>
            <w:r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: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Atos Origin Rainbow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“Methode: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Atos Origin rainbow"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F9572B">
              <w:rPr>
                <w:rFonts w:cs="Arial"/>
                <w:noProof/>
                <w:szCs w:val="20"/>
                <w:lang w:val="nl-BE"/>
              </w:rPr>
              <w:t xml:space="preserve"> gebaseerd op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Prince 2</w:t>
            </w:r>
          </w:p>
          <w:p w:rsidR="00C10E18" w:rsidRPr="005056B3" w:rsidRDefault="00F9572B" w:rsidP="007116E4">
            <w:pPr>
              <w:pStyle w:val="TableContents"/>
              <w:numPr>
                <w:ilvl w:val="0"/>
                <w:numId w:val="3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Bedrijfs</w:t>
            </w:r>
            <w:r w:rsidR="002B21BA">
              <w:rPr>
                <w:rFonts w:cs="Arial"/>
                <w:b/>
                <w:noProof/>
                <w:szCs w:val="20"/>
                <w:u w:val="single"/>
                <w:lang w:val="nl-BE"/>
              </w:rPr>
              <w:t>-</w:t>
            </w: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processen</w:t>
            </w:r>
            <w:r w:rsidR="00465F5D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:</w:t>
            </w:r>
            <w:r w:rsidR="00465F5D" w:rsidRPr="005056B3">
              <w:rPr>
                <w:rFonts w:cs="Arial"/>
                <w:noProof/>
                <w:szCs w:val="20"/>
                <w:lang w:val="nl-BE"/>
              </w:rPr>
              <w:t xml:space="preserve"> C</w:t>
            </w:r>
            <w:r w:rsidR="00F77F66" w:rsidRPr="005056B3">
              <w:rPr>
                <w:rFonts w:cs="Arial"/>
                <w:noProof/>
                <w:szCs w:val="20"/>
                <w:lang w:val="nl-BE"/>
              </w:rPr>
              <w:t>ontinuous improvement cycles</w:t>
            </w:r>
            <w:r w:rsidR="004E6533" w:rsidRPr="005056B3">
              <w:rPr>
                <w:rFonts w:cs="Arial"/>
                <w:noProof/>
                <w:szCs w:val="20"/>
                <w:lang w:val="nl-BE"/>
              </w:rPr>
              <w:t>; Atos Origin Maple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4E6533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“Methode:</w:instrText>
            </w:r>
            <w:r w:rsidR="004E6533" w:rsidRPr="005056B3">
              <w:rPr>
                <w:rFonts w:cs="Arial"/>
                <w:noProof/>
                <w:szCs w:val="20"/>
                <w:lang w:val="nl-BE"/>
              </w:rPr>
              <w:instrText xml:space="preserve">Atos Origin Maple"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4E6533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2B21BA">
              <w:rPr>
                <w:rFonts w:cs="Arial"/>
                <w:noProof/>
                <w:szCs w:val="20"/>
                <w:lang w:val="nl-BE"/>
              </w:rPr>
              <w:t xml:space="preserve">methode </w:t>
            </w:r>
            <w:r w:rsidR="004E6533" w:rsidRPr="005056B3">
              <w:rPr>
                <w:rFonts w:cs="Arial"/>
                <w:noProof/>
                <w:szCs w:val="20"/>
                <w:lang w:val="nl-BE"/>
              </w:rPr>
              <w:t>(</w:t>
            </w:r>
            <w:r w:rsidR="000D1F4B">
              <w:rPr>
                <w:rFonts w:cs="Arial"/>
                <w:noProof/>
                <w:szCs w:val="20"/>
                <w:lang w:val="nl-BE"/>
              </w:rPr>
              <w:t xml:space="preserve">De focus ligt op de </w:t>
            </w:r>
            <w:r w:rsidR="004E6533" w:rsidRPr="005056B3">
              <w:rPr>
                <w:rFonts w:cs="Arial"/>
                <w:noProof/>
                <w:szCs w:val="20"/>
                <w:lang w:val="nl-BE"/>
              </w:rPr>
              <w:t xml:space="preserve">ROI </w:t>
            </w:r>
            <w:r w:rsidR="000D1F4B">
              <w:rPr>
                <w:rFonts w:cs="Arial"/>
                <w:noProof/>
                <w:szCs w:val="20"/>
                <w:lang w:val="nl-BE"/>
              </w:rPr>
              <w:t>door het verbeteren van bedrijfsprocessen</w:t>
            </w:r>
            <w:r w:rsidR="004E6533" w:rsidRPr="005056B3">
              <w:rPr>
                <w:rFonts w:cs="Arial"/>
                <w:noProof/>
                <w:szCs w:val="20"/>
                <w:lang w:val="nl-BE"/>
              </w:rPr>
              <w:t>)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“Methode:</w:instrText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instrText xml:space="preserve">Continuous improvement cycles"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</w:p>
          <w:p w:rsidR="00B82320" w:rsidRPr="005056B3" w:rsidRDefault="00242C89" w:rsidP="002B21BA">
            <w:pPr>
              <w:pStyle w:val="TableContents"/>
              <w:keepLines/>
              <w:numPr>
                <w:ilvl w:val="0"/>
                <w:numId w:val="3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Roll-out</w:t>
            </w:r>
            <w:r w:rsidR="00621643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 xml:space="preserve"> en </w:t>
            </w:r>
            <w:r w:rsidR="00F9572B">
              <w:rPr>
                <w:rFonts w:cs="Arial"/>
                <w:b/>
                <w:noProof/>
                <w:szCs w:val="20"/>
                <w:u w:val="single"/>
                <w:lang w:val="nl-BE"/>
              </w:rPr>
              <w:t>onderhoud</w:t>
            </w:r>
            <w:r w:rsidR="00C10E18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:</w:t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t xml:space="preserve"> ITIL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“Methode:</w:instrText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instrText xml:space="preserve">ITIL"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10E18" w:rsidRPr="005056B3">
              <w:rPr>
                <w:rFonts w:cs="Arial"/>
                <w:noProof/>
                <w:szCs w:val="20"/>
                <w:lang w:val="nl-BE"/>
              </w:rPr>
              <w:t>.</w:t>
            </w:r>
          </w:p>
        </w:tc>
      </w:tr>
      <w:tr w:rsidR="006F031F" w:rsidRPr="005056B3" w:rsidTr="006F031F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31F" w:rsidRPr="006F031F" w:rsidRDefault="006F031F" w:rsidP="006F031F">
            <w:pPr>
              <w:pStyle w:val="TableContents"/>
              <w:numPr>
                <w:ilvl w:val="0"/>
                <w:numId w:val="3"/>
              </w:numPr>
              <w:rPr>
                <w:rFonts w:cs="Arial"/>
                <w:b/>
                <w:noProof/>
                <w:szCs w:val="20"/>
                <w:u w:val="single"/>
                <w:lang w:val="nl-BE"/>
              </w:rPr>
            </w:pP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lastRenderedPageBreak/>
              <w:t>Senior business consultant:</w:t>
            </w:r>
            <w:r>
              <w:rPr>
                <w:rFonts w:cs="Arial"/>
                <w:noProof/>
                <w:szCs w:val="20"/>
                <w:lang w:val="nl-BE"/>
              </w:rPr>
              <w:t xml:space="preserve"> Ignace Clarysse heeft meerdere business consultant opdrachten vervuld. Deze ervaringen </w:t>
            </w:r>
            <w:r w:rsidR="00E31DD7">
              <w:rPr>
                <w:rFonts w:cs="Arial"/>
                <w:noProof/>
                <w:szCs w:val="20"/>
                <w:lang w:val="nl-BE"/>
              </w:rPr>
              <w:t xml:space="preserve">gecombineerd met opleidingen </w:t>
            </w:r>
            <w:r>
              <w:rPr>
                <w:rFonts w:cs="Arial"/>
                <w:noProof/>
                <w:szCs w:val="20"/>
                <w:lang w:val="nl-BE"/>
              </w:rPr>
              <w:t xml:space="preserve">hebben geleid tot een </w:t>
            </w:r>
            <w:r w:rsidR="00E31DD7">
              <w:rPr>
                <w:rFonts w:cs="Arial"/>
                <w:noProof/>
                <w:szCs w:val="20"/>
                <w:lang w:val="nl-BE"/>
              </w:rPr>
              <w:t xml:space="preserve">eenvoudig uit te voeren </w:t>
            </w:r>
            <w:r>
              <w:rPr>
                <w:rFonts w:cs="Arial"/>
                <w:noProof/>
                <w:szCs w:val="20"/>
                <w:lang w:val="nl-BE"/>
              </w:rPr>
              <w:t>best practice methode. Deze methode bestudeert de problematiek op 4 niveaus:</w:t>
            </w:r>
          </w:p>
          <w:p w:rsidR="006F031F" w:rsidRPr="006F031F" w:rsidRDefault="006F031F" w:rsidP="006F031F">
            <w:pPr>
              <w:pStyle w:val="TableContents"/>
              <w:numPr>
                <w:ilvl w:val="1"/>
                <w:numId w:val="3"/>
              </w:numPr>
              <w:rPr>
                <w:rFonts w:cs="Arial"/>
                <w:b/>
                <w:noProof/>
                <w:szCs w:val="20"/>
                <w:u w:val="single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Medewerkers en organisaties, zowel intern als extern bij leveranciers en klanten;</w:t>
            </w:r>
          </w:p>
          <w:p w:rsidR="006F031F" w:rsidRPr="006F031F" w:rsidRDefault="00E31DD7" w:rsidP="006F031F">
            <w:pPr>
              <w:pStyle w:val="TableContents"/>
              <w:numPr>
                <w:ilvl w:val="1"/>
                <w:numId w:val="3"/>
              </w:numPr>
              <w:rPr>
                <w:rFonts w:cs="Arial"/>
                <w:b/>
                <w:noProof/>
                <w:szCs w:val="20"/>
                <w:u w:val="single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 xml:space="preserve">Business processen, </w:t>
            </w:r>
            <w:r w:rsidR="006F031F">
              <w:rPr>
                <w:rFonts w:cs="Arial"/>
                <w:noProof/>
                <w:szCs w:val="20"/>
                <w:lang w:val="nl-BE"/>
              </w:rPr>
              <w:t>workflow</w:t>
            </w:r>
            <w:r>
              <w:rPr>
                <w:rFonts w:cs="Arial"/>
                <w:noProof/>
                <w:szCs w:val="20"/>
                <w:lang w:val="nl-BE"/>
              </w:rPr>
              <w:t xml:space="preserve"> en informatiestromen</w:t>
            </w:r>
            <w:r w:rsidR="00B43AB0">
              <w:rPr>
                <w:rFonts w:cs="Arial"/>
                <w:noProof/>
                <w:szCs w:val="20"/>
                <w:lang w:val="nl-BE"/>
              </w:rPr>
              <w:t>, zowel intern als extern</w:t>
            </w:r>
            <w:r w:rsidR="006F031F">
              <w:rPr>
                <w:rFonts w:cs="Arial"/>
                <w:noProof/>
                <w:szCs w:val="20"/>
                <w:lang w:val="nl-BE"/>
              </w:rPr>
              <w:t>;</w:t>
            </w:r>
          </w:p>
          <w:p w:rsidR="006F031F" w:rsidRPr="006F031F" w:rsidRDefault="006F031F" w:rsidP="006F031F">
            <w:pPr>
              <w:pStyle w:val="TableContents"/>
              <w:numPr>
                <w:ilvl w:val="1"/>
                <w:numId w:val="3"/>
              </w:numPr>
              <w:rPr>
                <w:rFonts w:cs="Arial"/>
                <w:b/>
                <w:noProof/>
                <w:szCs w:val="20"/>
                <w:u w:val="single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Applicaties en systemen;</w:t>
            </w:r>
          </w:p>
          <w:p w:rsidR="006F031F" w:rsidRPr="006F031F" w:rsidRDefault="006F031F" w:rsidP="006F031F">
            <w:pPr>
              <w:pStyle w:val="TableContents"/>
              <w:numPr>
                <w:ilvl w:val="1"/>
                <w:numId w:val="3"/>
              </w:numPr>
              <w:rPr>
                <w:rFonts w:cs="Arial"/>
                <w:b/>
                <w:noProof/>
                <w:szCs w:val="20"/>
                <w:u w:val="single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Technologie en</w:t>
            </w:r>
          </w:p>
          <w:p w:rsidR="006F031F" w:rsidRPr="006F031F" w:rsidRDefault="006F031F" w:rsidP="006F031F">
            <w:pPr>
              <w:pStyle w:val="TableContents"/>
              <w:numPr>
                <w:ilvl w:val="1"/>
                <w:numId w:val="3"/>
              </w:numPr>
              <w:rPr>
                <w:rFonts w:cs="Arial"/>
                <w:b/>
                <w:noProof/>
                <w:szCs w:val="20"/>
                <w:u w:val="single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Integratie van de vorige 4 niveaus.</w:t>
            </w:r>
          </w:p>
          <w:p w:rsidR="00B43AB0" w:rsidRDefault="00B43AB0" w:rsidP="006F031F">
            <w:pPr>
              <w:pStyle w:val="TableContents"/>
              <w:ind w:left="360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De methode is opgedeeld in 4 fasen:</w:t>
            </w:r>
          </w:p>
          <w:p w:rsidR="00B43AB0" w:rsidRDefault="00B43AB0" w:rsidP="00B43AB0">
            <w:pPr>
              <w:pStyle w:val="TableContents"/>
              <w:numPr>
                <w:ilvl w:val="0"/>
                <w:numId w:val="19"/>
              </w:numPr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De eerste 2 fasen corresponderen met de beschrijving van de huidige situatie (AS-IS) en de gewenste situatie (TO-BE) voor elk van de niveaus;</w:t>
            </w:r>
          </w:p>
          <w:p w:rsidR="006F031F" w:rsidRDefault="00B43AB0" w:rsidP="00B43AB0">
            <w:pPr>
              <w:pStyle w:val="TableContents"/>
              <w:numPr>
                <w:ilvl w:val="0"/>
                <w:numId w:val="19"/>
              </w:numPr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De derde fase beschrijft de delta, de verschillen tussen de huidige en de toekomstige situatie, de kwantifieerbare en niet-kwantificeerbare voordelen en tot slot de risicos;</w:t>
            </w:r>
          </w:p>
          <w:p w:rsidR="00B43AB0" w:rsidRPr="00B43AB0" w:rsidRDefault="00B43AB0" w:rsidP="00B43AB0">
            <w:pPr>
              <w:pStyle w:val="TableContents"/>
              <w:numPr>
                <w:ilvl w:val="0"/>
                <w:numId w:val="19"/>
              </w:numPr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 xml:space="preserve">De laatste fase houdt rekening met de voordelen en de risicos om voor elk niveau een plan van aanpak voor te stellen. De integratieaspecten </w:t>
            </w:r>
            <w:r w:rsidR="00E31DD7">
              <w:rPr>
                <w:rFonts w:cs="Arial"/>
                <w:noProof/>
                <w:szCs w:val="20"/>
                <w:lang w:val="nl-BE"/>
              </w:rPr>
              <w:t xml:space="preserve">tussen de 4 niveaus </w:t>
            </w:r>
            <w:r>
              <w:rPr>
                <w:rFonts w:cs="Arial"/>
                <w:noProof/>
                <w:szCs w:val="20"/>
                <w:lang w:val="nl-BE"/>
              </w:rPr>
              <w:t xml:space="preserve">komen tijdens deze fase ook aan bod, zodat gedurende het volledig transitieproject een geintegreerde </w:t>
            </w:r>
            <w:r w:rsidR="00E31DD7">
              <w:rPr>
                <w:rFonts w:cs="Arial"/>
                <w:noProof/>
                <w:szCs w:val="20"/>
                <w:lang w:val="nl-BE"/>
              </w:rPr>
              <w:t>werkomgeving blijft bestaan. Deze fase laat een snelle opstart van het veranderingsproject toe.</w:t>
            </w:r>
          </w:p>
        </w:tc>
      </w:tr>
      <w:tr w:rsidR="0052562E" w:rsidRPr="005056B3" w:rsidTr="00CB1C95"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52562E" w:rsidRPr="005056B3" w:rsidRDefault="0029594E" w:rsidP="0052562E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lang w:val="nl-BE"/>
              </w:rPr>
              <w:t>21/Apr/1997</w:t>
            </w:r>
            <w:r w:rsidR="0052562E" w:rsidRPr="005056B3">
              <w:rPr>
                <w:rFonts w:cs="Arial"/>
                <w:b/>
                <w:noProof/>
                <w:szCs w:val="20"/>
                <w:lang w:val="nl-BE"/>
              </w:rPr>
              <w:t xml:space="preserve"> – </w:t>
            </w:r>
            <w:r w:rsidRPr="005056B3">
              <w:rPr>
                <w:rFonts w:cs="Arial"/>
                <w:b/>
                <w:noProof/>
                <w:szCs w:val="20"/>
                <w:lang w:val="nl-BE"/>
              </w:rPr>
              <w:t>15/Feb/</w:t>
            </w:r>
            <w:r w:rsidR="0052562E" w:rsidRPr="005056B3">
              <w:rPr>
                <w:rFonts w:cs="Arial"/>
                <w:b/>
                <w:noProof/>
                <w:szCs w:val="20"/>
                <w:lang w:val="nl-BE"/>
              </w:rPr>
              <w:t xml:space="preserve">2000: Cap Gemini </w:t>
            </w:r>
            <w:r w:rsidR="00F9572B">
              <w:rPr>
                <w:rFonts w:cs="Arial"/>
                <w:b/>
                <w:noProof/>
                <w:szCs w:val="20"/>
                <w:lang w:val="nl-BE"/>
              </w:rPr>
              <w:t>België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52562E" w:rsidRPr="005056B3" w:rsidRDefault="0052562E" w:rsidP="0052562E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lang w:val="nl-BE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52562E" w:rsidRPr="005056B3" w:rsidRDefault="0052562E" w:rsidP="0052562E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lang w:val="nl-BE"/>
              </w:rPr>
            </w:pPr>
          </w:p>
        </w:tc>
        <w:tc>
          <w:tcPr>
            <w:tcW w:w="9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52562E" w:rsidRPr="005056B3" w:rsidRDefault="0052562E" w:rsidP="0052562E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lang w:val="nl-BE"/>
              </w:rPr>
            </w:pPr>
          </w:p>
        </w:tc>
      </w:tr>
      <w:tr w:rsidR="00822F2D" w:rsidRPr="005056B3" w:rsidTr="00CB1C95"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B601C" w:rsidRPr="005056B3" w:rsidRDefault="00CB601C" w:rsidP="005257AA">
            <w:pPr>
              <w:pStyle w:val="TableContents"/>
              <w:numPr>
                <w:ilvl w:val="0"/>
                <w:numId w:val="8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Senior project manager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“Rol: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>Senior project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: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Budget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844AE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C844AE" w:rsidRPr="005056B3">
              <w:rPr>
                <w:rFonts w:cs="Arial"/>
                <w:noProof/>
                <w:szCs w:val="20"/>
                <w:lang w:val="nl-BE"/>
              </w:rPr>
              <w:instrText xml:space="preserve">:Budget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C844AE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Wijzigings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844AE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C844AE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Wijzigingsbeheer</w:instrText>
            </w:r>
            <w:r w:rsidR="00C844AE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Communicatie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Communicatie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met alle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project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betrokkenen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Configuratie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Configuratiebeheer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5257AA">
              <w:rPr>
                <w:rFonts w:cs="Arial"/>
                <w:noProof/>
                <w:szCs w:val="20"/>
                <w:lang w:val="nl-BE"/>
              </w:rPr>
              <w:t>Beheren van problemen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:Incident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5257AA">
              <w:rPr>
                <w:rFonts w:cs="Arial"/>
                <w:noProof/>
                <w:szCs w:val="20"/>
                <w:lang w:val="nl-BE"/>
              </w:rPr>
              <w:t>Product integratie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>:Product integration"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in </w: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t xml:space="preserve">PLM </w:t>
            </w:r>
            <w:r w:rsidR="00F9572B">
              <w:rPr>
                <w:rFonts w:cs="Arial"/>
                <w:noProof/>
                <w:szCs w:val="20"/>
                <w:lang w:val="nl-BE"/>
              </w:rPr>
              <w:t>applicaties</w:t>
            </w:r>
            <w:r w:rsidRPr="005056B3">
              <w:rPr>
                <w:rFonts w:cs="Arial"/>
                <w:noProof/>
                <w:szCs w:val="20"/>
                <w:lang w:val="nl-BE"/>
              </w:rPr>
              <w:t>; Project planning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:Project planning"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follow-up;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Kwaliteits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Kwaliteit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982B1C">
              <w:rPr>
                <w:rFonts w:cs="Arial"/>
                <w:noProof/>
                <w:szCs w:val="20"/>
                <w:lang w:val="nl-BE"/>
              </w:rPr>
              <w:t>Versie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:Release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multi-site roll-out van </w:t>
            </w:r>
            <w:r w:rsidR="00F9572B">
              <w:rPr>
                <w:rFonts w:cs="Arial"/>
                <w:noProof/>
                <w:szCs w:val="20"/>
                <w:lang w:val="nl-BE"/>
              </w:rPr>
              <w:t>applicaties</w: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t>;</w:t>
            </w:r>
            <w:r w:rsidR="00F229F5">
              <w:rPr>
                <w:rFonts w:cs="Arial"/>
                <w:noProof/>
                <w:szCs w:val="20"/>
                <w:lang w:val="nl-BE"/>
              </w:rPr>
              <w:t xml:space="preserve"> B</w:t>
            </w:r>
            <w:r w:rsidR="005257AA">
              <w:rPr>
                <w:rFonts w:cs="Arial"/>
                <w:noProof/>
                <w:szCs w:val="20"/>
                <w:lang w:val="nl-BE"/>
              </w:rPr>
              <w:t>eheer</w:t>
            </w:r>
            <w:r w:rsidR="00F229F5">
              <w:rPr>
                <w:rFonts w:cs="Arial"/>
                <w:noProof/>
                <w:szCs w:val="20"/>
                <w:lang w:val="nl-BE"/>
              </w:rPr>
              <w:t xml:space="preserve"> van gebruikerseisen en project-</w:t>
            </w:r>
            <w:r w:rsidR="005257AA">
              <w:rPr>
                <w:rFonts w:cs="Arial"/>
                <w:noProof/>
                <w:szCs w:val="20"/>
                <w:lang w:val="nl-BE"/>
              </w:rPr>
              <w:t>domein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086059" w:rsidRPr="005056B3">
              <w:rPr>
                <w:rFonts w:cs="Arial"/>
                <w:noProof/>
                <w:szCs w:val="20"/>
                <w:lang w:val="nl-BE"/>
              </w:rPr>
              <w:instrText xml:space="preserve">Requirement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Personeels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:Resource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982B1C">
              <w:rPr>
                <w:rFonts w:cs="Arial"/>
                <w:noProof/>
                <w:szCs w:val="20"/>
                <w:lang w:val="nl-BE"/>
              </w:rPr>
              <w:t>Risico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:Risk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>;</w:t>
            </w:r>
            <w:r w:rsidR="00BB0C6D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F9572B">
              <w:rPr>
                <w:rFonts w:cs="Arial"/>
                <w:noProof/>
                <w:szCs w:val="20"/>
                <w:lang w:val="nl-BE"/>
              </w:rPr>
              <w:t>Oplossings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:Solution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250A87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>.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601C" w:rsidRPr="005056B3" w:rsidRDefault="005257AA" w:rsidP="00E47A49">
            <w:pPr>
              <w:pStyle w:val="TableContents"/>
              <w:numPr>
                <w:ilvl w:val="0"/>
                <w:numId w:val="4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Automobiel industrie</w:t>
            </w:r>
            <w:r w:rsidR="00CB601C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:</w:t>
            </w:r>
            <w:r w:rsidR="00B4106C" w:rsidRPr="005056B3">
              <w:rPr>
                <w:rFonts w:cs="Arial"/>
                <w:noProof/>
                <w:szCs w:val="20"/>
                <w:lang w:val="nl-BE"/>
              </w:rPr>
              <w:t xml:space="preserve"> Mack Tr</w: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>ucks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B4106C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Klant-automobiel industrie</w:instrText>
            </w:r>
            <w:r w:rsidR="00B4106C" w:rsidRPr="005056B3">
              <w:rPr>
                <w:rFonts w:cs="Arial"/>
                <w:noProof/>
                <w:szCs w:val="20"/>
                <w:lang w:val="nl-BE"/>
              </w:rPr>
              <w:instrText xml:space="preserve">:Mack Trucks"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 (USA); </w:t>
            </w:r>
            <w:r>
              <w:rPr>
                <w:rFonts w:cs="Arial"/>
                <w:noProof/>
                <w:szCs w:val="20"/>
                <w:lang w:val="nl-BE"/>
              </w:rPr>
              <w:t>Renault Véhicule I</w: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>ndustrielle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3911EF" w:rsidRPr="005056B3">
              <w:rPr>
                <w:rFonts w:cs="Arial"/>
                <w:noProof/>
                <w:szCs w:val="20"/>
                <w:lang w:val="nl-BE"/>
              </w:rPr>
              <w:instrText xml:space="preserve">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Klant-automobiel industrie</w:instrTex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:Renault Véhicule industrielle"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 (</w:t>
            </w:r>
            <w:r w:rsidR="00F9572B">
              <w:rPr>
                <w:rFonts w:cs="Arial"/>
                <w:noProof/>
                <w:szCs w:val="20"/>
                <w:lang w:val="nl-BE"/>
              </w:rPr>
              <w:t>Frankrijk</w: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>, USA); Volvo Trucks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B4106C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Klant-automobiel industrie</w:instrText>
            </w:r>
            <w:r w:rsidR="00B4106C" w:rsidRPr="005056B3">
              <w:rPr>
                <w:rFonts w:cs="Arial"/>
                <w:noProof/>
                <w:szCs w:val="20"/>
                <w:lang w:val="nl-BE"/>
              </w:rPr>
              <w:instrText xml:space="preserve">:Volvo Trucks"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 (</w:t>
            </w:r>
            <w:r w:rsidR="00F9572B">
              <w:rPr>
                <w:rFonts w:cs="Arial"/>
                <w:noProof/>
                <w:szCs w:val="20"/>
                <w:lang w:val="nl-BE"/>
              </w:rPr>
              <w:t>België</w:t>
            </w:r>
            <w:r w:rsidR="00F229F5">
              <w:rPr>
                <w:rFonts w:cs="Arial"/>
                <w:noProof/>
                <w:szCs w:val="20"/>
                <w:lang w:val="nl-BE"/>
              </w:rPr>
              <w:t>, Europa</w: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>);</w:t>
            </w:r>
          </w:p>
          <w:p w:rsidR="00CB601C" w:rsidRPr="005056B3" w:rsidRDefault="00CB601C" w:rsidP="00943006">
            <w:pPr>
              <w:pStyle w:val="TableContents"/>
              <w:numPr>
                <w:ilvl w:val="0"/>
                <w:numId w:val="4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 xml:space="preserve">Gas, </w:t>
            </w:r>
            <w:r w:rsidR="005257AA">
              <w:rPr>
                <w:rFonts w:cs="Arial"/>
                <w:b/>
                <w:noProof/>
                <w:szCs w:val="20"/>
                <w:u w:val="single"/>
                <w:lang w:val="nl-BE"/>
              </w:rPr>
              <w:t>olie</w:t>
            </w:r>
            <w:r w:rsidR="00621643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 xml:space="preserve"> en </w:t>
            </w:r>
            <w:r w:rsidR="005257AA">
              <w:rPr>
                <w:rFonts w:cs="Arial"/>
                <w:b/>
                <w:noProof/>
                <w:szCs w:val="20"/>
                <w:u w:val="single"/>
                <w:lang w:val="nl-BE"/>
              </w:rPr>
              <w:t>chemie</w:t>
            </w:r>
            <w:r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: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Borealis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B4106C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Klant-gas, olie en chemische industrie</w:instrText>
            </w:r>
            <w:r w:rsidR="00B4106C" w:rsidRPr="005056B3">
              <w:rPr>
                <w:rFonts w:cs="Arial"/>
                <w:noProof/>
                <w:szCs w:val="20"/>
                <w:lang w:val="nl-BE"/>
              </w:rPr>
              <w:instrText xml:space="preserve">:Borealis"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(</w:t>
            </w:r>
            <w:r w:rsidR="00F9572B">
              <w:rPr>
                <w:rFonts w:cs="Arial"/>
                <w:noProof/>
                <w:szCs w:val="20"/>
                <w:lang w:val="nl-BE"/>
              </w:rPr>
              <w:t>België</w:t>
            </w:r>
            <w:r w:rsidR="005257AA">
              <w:rPr>
                <w:rFonts w:cs="Arial"/>
                <w:noProof/>
                <w:szCs w:val="20"/>
                <w:lang w:val="nl-BE"/>
              </w:rPr>
              <w:t>, Europa</w:t>
            </w:r>
            <w:r w:rsidRPr="005056B3">
              <w:rPr>
                <w:rFonts w:cs="Arial"/>
                <w:noProof/>
                <w:szCs w:val="20"/>
                <w:lang w:val="nl-BE"/>
              </w:rPr>
              <w:t>);</w:t>
            </w:r>
          </w:p>
          <w:p w:rsidR="00CB601C" w:rsidRPr="005056B3" w:rsidRDefault="00CB601C" w:rsidP="00943006">
            <w:pPr>
              <w:pStyle w:val="TableContents"/>
              <w:numPr>
                <w:ilvl w:val="0"/>
                <w:numId w:val="4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Food: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Interbrew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B4106C" w:rsidRPr="005056B3">
              <w:rPr>
                <w:rFonts w:cs="Arial"/>
                <w:noProof/>
                <w:szCs w:val="20"/>
                <w:lang w:val="nl-BE"/>
              </w:rPr>
              <w:instrText xml:space="preserve">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Klant-voedingsindustrie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:Interbrew"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F9572B">
              <w:rPr>
                <w:rFonts w:cs="Arial"/>
                <w:noProof/>
                <w:szCs w:val="20"/>
                <w:lang w:val="nl-BE"/>
              </w:rPr>
              <w:t>(België)</w:t>
            </w:r>
            <w:r w:rsidRPr="005056B3">
              <w:rPr>
                <w:rFonts w:cs="Arial"/>
                <w:noProof/>
                <w:szCs w:val="20"/>
                <w:lang w:val="nl-BE"/>
              </w:rPr>
              <w:t>;</w:t>
            </w:r>
          </w:p>
          <w:p w:rsidR="00CB601C" w:rsidRPr="005056B3" w:rsidRDefault="00F9572B" w:rsidP="00943006">
            <w:pPr>
              <w:pStyle w:val="TableContents"/>
              <w:numPr>
                <w:ilvl w:val="0"/>
                <w:numId w:val="4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Productie</w:t>
            </w:r>
            <w:r w:rsidR="00CB601C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:</w: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 Fabrique national de Herstal</w:t>
            </w:r>
            <w:r w:rsidR="00BB0C6D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>
              <w:rPr>
                <w:rFonts w:cs="Arial"/>
                <w:noProof/>
                <w:szCs w:val="20"/>
                <w:lang w:val="nl-BE"/>
              </w:rPr>
              <w:t>(België)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601C" w:rsidRPr="005056B3" w:rsidRDefault="00F9572B" w:rsidP="00656F5A">
            <w:pPr>
              <w:pStyle w:val="TableContents"/>
              <w:numPr>
                <w:ilvl w:val="0"/>
                <w:numId w:val="4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Applicaties</w:t>
            </w:r>
            <w:r w:rsidR="004A31F3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:</w:t>
            </w:r>
            <w:r w:rsidR="004A31F3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Configuratie</w:t>
            </w:r>
            <w:r w:rsidR="005257AA">
              <w:rPr>
                <w:rFonts w:cs="Arial"/>
                <w:noProof/>
                <w:szCs w:val="20"/>
                <w:lang w:val="nl-BE"/>
              </w:rPr>
              <w:t>-beheer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Configuratiebeheer</w:instrText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>; Document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 xml:space="preserve">:Document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>; Product life cycle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 xml:space="preserve">:Product life cycle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Kwaliteits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Kwaliteit</w:instrText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5257AA">
              <w:rPr>
                <w:rFonts w:cs="Arial"/>
                <w:noProof/>
                <w:szCs w:val="20"/>
                <w:lang w:val="nl-BE"/>
              </w:rPr>
              <w:t>Magazijn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 xml:space="preserve">:Warehouse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>; Workflow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56F5A" w:rsidRPr="005056B3">
              <w:rPr>
                <w:rFonts w:cs="Arial"/>
                <w:noProof/>
                <w:szCs w:val="20"/>
                <w:lang w:val="nl-BE"/>
              </w:rPr>
              <w:instrText>Workflow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</w:p>
        </w:tc>
        <w:tc>
          <w:tcPr>
            <w:tcW w:w="9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B601C" w:rsidRPr="005056B3" w:rsidRDefault="00CB601C" w:rsidP="00CF4752">
            <w:pPr>
              <w:pStyle w:val="TableContents"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noProof/>
                <w:szCs w:val="20"/>
                <w:lang w:val="nl-BE"/>
              </w:rPr>
              <w:t>CMMI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1418D7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“Methode:</w:instrText>
            </w:r>
            <w:r w:rsidR="001418D7" w:rsidRPr="005056B3">
              <w:rPr>
                <w:rFonts w:cs="Arial"/>
                <w:noProof/>
                <w:szCs w:val="20"/>
                <w:lang w:val="nl-BE"/>
              </w:rPr>
              <w:instrText xml:space="preserve">CMMI"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BB0C6D" w:rsidRPr="005056B3">
              <w:rPr>
                <w:rFonts w:cs="Arial"/>
                <w:noProof/>
                <w:szCs w:val="20"/>
                <w:lang w:val="nl-BE"/>
              </w:rPr>
              <w:t xml:space="preserve">International </w:t>
            </w:r>
            <w:r w:rsidR="00781A9C">
              <w:rPr>
                <w:rFonts w:cs="Arial"/>
                <w:noProof/>
                <w:szCs w:val="20"/>
                <w:lang w:val="nl-BE"/>
              </w:rPr>
              <w:t>applicatie</w:t>
            </w:r>
            <w:r w:rsidR="00BB0C6D" w:rsidRPr="005056B3">
              <w:rPr>
                <w:rFonts w:cs="Arial"/>
                <w:noProof/>
                <w:szCs w:val="20"/>
                <w:lang w:val="nl-BE"/>
              </w:rPr>
              <w:t xml:space="preserve"> roll-out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1418D7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“Methode:</w:instrText>
            </w:r>
            <w:r w:rsidR="001418D7" w:rsidRPr="005056B3">
              <w:rPr>
                <w:rFonts w:cs="Arial"/>
                <w:noProof/>
                <w:szCs w:val="20"/>
                <w:lang w:val="nl-BE"/>
              </w:rPr>
              <w:instrText xml:space="preserve">International 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1418D7" w:rsidRPr="005056B3">
              <w:rPr>
                <w:rFonts w:cs="Arial"/>
                <w:noProof/>
                <w:szCs w:val="20"/>
                <w:lang w:val="nl-BE"/>
              </w:rPr>
              <w:instrText xml:space="preserve"> roll-out"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BB0C6D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Rapid </w:t>
            </w:r>
            <w:r w:rsidR="00CF4752">
              <w:rPr>
                <w:rFonts w:cs="Arial"/>
                <w:noProof/>
                <w:szCs w:val="20"/>
                <w:lang w:val="nl-BE"/>
              </w:rPr>
              <w:t>application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CF4752">
              <w:rPr>
                <w:rFonts w:cs="Arial"/>
                <w:noProof/>
                <w:szCs w:val="20"/>
                <w:lang w:val="nl-BE"/>
              </w:rPr>
              <w:t>development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“Methode: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Rapid 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ontwikkeling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4A7800" w:rsidRPr="005056B3">
              <w:rPr>
                <w:rFonts w:cs="Arial"/>
                <w:noProof/>
                <w:szCs w:val="20"/>
                <w:lang w:val="nl-BE"/>
              </w:rPr>
              <w:t>V-model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4A7800" w:rsidRPr="005056B3">
              <w:rPr>
                <w:noProof/>
                <w:lang w:val="nl-BE"/>
              </w:rPr>
              <w:instrText xml:space="preserve"> XE </w:instrText>
            </w:r>
            <w:r w:rsidR="003B7471">
              <w:rPr>
                <w:noProof/>
                <w:lang w:val="nl-BE"/>
              </w:rPr>
              <w:instrText>“Methode:</w:instrText>
            </w:r>
            <w:r w:rsidR="004A7800" w:rsidRPr="005056B3">
              <w:rPr>
                <w:noProof/>
                <w:lang w:val="nl-BE"/>
              </w:rPr>
              <w:instrText xml:space="preserve">V-model"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4A7800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Waterfall </w:t>
            </w:r>
            <w:r w:rsidR="00781A9C">
              <w:rPr>
                <w:rFonts w:cs="Arial"/>
                <w:noProof/>
                <w:szCs w:val="20"/>
                <w:lang w:val="nl-BE"/>
              </w:rPr>
              <w:t>applicatie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3B7471">
              <w:rPr>
                <w:rFonts w:cs="Arial"/>
                <w:noProof/>
                <w:szCs w:val="20"/>
                <w:lang w:val="nl-BE"/>
              </w:rPr>
              <w:t>ontwikkeling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1418D7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“Methode:</w:instrText>
            </w:r>
            <w:r w:rsidR="001418D7" w:rsidRPr="005056B3">
              <w:rPr>
                <w:rFonts w:cs="Arial"/>
                <w:noProof/>
                <w:szCs w:val="20"/>
                <w:lang w:val="nl-BE"/>
              </w:rPr>
              <w:instrText xml:space="preserve">Waterfall 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1418D7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ontwikkeling</w:instrText>
            </w:r>
            <w:r w:rsidR="001418D7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</w:p>
        </w:tc>
      </w:tr>
      <w:tr w:rsidR="00CB1C95" w:rsidRPr="005056B3" w:rsidTr="00CB1C95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1C95" w:rsidRDefault="00CB1C95" w:rsidP="00CB1C95">
            <w:pPr>
              <w:pStyle w:val="TableContents"/>
              <w:keepNext/>
              <w:keepLines/>
              <w:numPr>
                <w:ilvl w:val="0"/>
                <w:numId w:val="20"/>
              </w:numPr>
              <w:rPr>
                <w:rFonts w:cs="Arial"/>
                <w:noProof/>
                <w:szCs w:val="20"/>
                <w:lang w:val="nl-BE"/>
              </w:rPr>
            </w:pPr>
            <w:r w:rsidRPr="00CB1C95">
              <w:rPr>
                <w:rFonts w:cs="Arial"/>
                <w:b/>
                <w:noProof/>
                <w:szCs w:val="20"/>
                <w:u w:val="single"/>
                <w:lang w:val="nl-BE"/>
              </w:rPr>
              <w:lastRenderedPageBreak/>
              <w:t>Internation</w:t>
            </w: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al</w:t>
            </w:r>
            <w:r w:rsidRPr="00CB1C95">
              <w:rPr>
                <w:rFonts w:cs="Arial"/>
                <w:b/>
                <w:noProof/>
                <w:szCs w:val="20"/>
                <w:u w:val="single"/>
                <w:lang w:val="nl-BE"/>
              </w:rPr>
              <w:t xml:space="preserve"> Application Roll-out project bij Borealis </w:t>
            </w:r>
            <w:r w:rsidR="00B95FDB">
              <w:rPr>
                <w:rFonts w:cs="Arial"/>
                <w:b/>
                <w:noProof/>
                <w:szCs w:val="20"/>
                <w:u w:val="single"/>
                <w:lang w:val="nl-BE"/>
              </w:rPr>
              <w:t>(Europa</w:t>
            </w:r>
            <w:r w:rsidRPr="00CB1C95">
              <w:rPr>
                <w:rFonts w:cs="Arial"/>
                <w:b/>
                <w:noProof/>
                <w:szCs w:val="20"/>
                <w:u w:val="single"/>
                <w:lang w:val="nl-BE"/>
              </w:rPr>
              <w:t xml:space="preserve">) </w:t>
            </w:r>
            <w:r w:rsidR="00B95FDB">
              <w:rPr>
                <w:rFonts w:cs="Arial"/>
                <w:b/>
                <w:noProof/>
                <w:szCs w:val="20"/>
                <w:u w:val="single"/>
                <w:lang w:val="nl-BE"/>
              </w:rPr>
              <w:t>en Volvo Trucks (Europa</w:t>
            </w:r>
            <w:r w:rsidRPr="00CB1C95">
              <w:rPr>
                <w:rFonts w:cs="Arial"/>
                <w:b/>
                <w:noProof/>
                <w:szCs w:val="20"/>
                <w:u w:val="single"/>
                <w:lang w:val="nl-BE"/>
              </w:rPr>
              <w:t>)</w:t>
            </w: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 xml:space="preserve">: </w:t>
            </w:r>
            <w:r w:rsidRPr="00CB1C95">
              <w:rPr>
                <w:rFonts w:cs="Arial"/>
                <w:noProof/>
                <w:szCs w:val="20"/>
                <w:lang w:val="nl-BE"/>
              </w:rPr>
              <w:t xml:space="preserve">Voor beide projecten heeft </w:t>
            </w:r>
            <w:r>
              <w:rPr>
                <w:rFonts w:cs="Arial"/>
                <w:noProof/>
                <w:szCs w:val="20"/>
                <w:lang w:val="nl-BE"/>
              </w:rPr>
              <w:t>Ignace Clarysse de werkmethode gedefinieerd en begeleid:</w:t>
            </w:r>
          </w:p>
          <w:p w:rsidR="00CB1C95" w:rsidRDefault="00CB1C95" w:rsidP="00CB1C95">
            <w:pPr>
              <w:pStyle w:val="TableContents"/>
              <w:keepNext/>
              <w:keepLines/>
              <w:numPr>
                <w:ilvl w:val="1"/>
                <w:numId w:val="20"/>
              </w:numPr>
              <w:rPr>
                <w:rFonts w:cs="Arial"/>
                <w:noProof/>
                <w:szCs w:val="20"/>
                <w:lang w:val="nl-BE"/>
              </w:rPr>
            </w:pPr>
            <w:r w:rsidRPr="00CB1C95">
              <w:rPr>
                <w:rFonts w:cs="Arial"/>
                <w:noProof/>
                <w:szCs w:val="20"/>
                <w:lang w:val="nl-BE"/>
              </w:rPr>
              <w:t xml:space="preserve">De </w:t>
            </w:r>
            <w:r>
              <w:rPr>
                <w:rFonts w:cs="Arial"/>
                <w:noProof/>
                <w:szCs w:val="20"/>
                <w:lang w:val="nl-BE"/>
              </w:rPr>
              <w:t>requirements van elke site werden vastgelegd en getoetst aan hun business benefits;</w:t>
            </w:r>
          </w:p>
          <w:p w:rsidR="00CB1C95" w:rsidRDefault="00CB1C95" w:rsidP="00CB1C95">
            <w:pPr>
              <w:pStyle w:val="TableContents"/>
              <w:keepNext/>
              <w:keepLines/>
              <w:numPr>
                <w:ilvl w:val="1"/>
                <w:numId w:val="20"/>
              </w:numPr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De gemeenschappelijk requirements werden verzameld in een “core” applicatie en IT-infrastructuur;</w:t>
            </w:r>
          </w:p>
          <w:p w:rsidR="00CB1C95" w:rsidRPr="00CB1C95" w:rsidRDefault="00CB1C95" w:rsidP="00CB1C95">
            <w:pPr>
              <w:pStyle w:val="TableContents"/>
              <w:keepNext/>
              <w:keepLines/>
              <w:numPr>
                <w:ilvl w:val="1"/>
                <w:numId w:val="20"/>
              </w:numPr>
              <w:rPr>
                <w:rFonts w:cs="Arial"/>
                <w:b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Na het uitrollen van de “core” applicatie en IT-infrastructuur werd overgegaan tot het implementeren van de site-specific requirements rekening houdende met de business benefits.</w:t>
            </w:r>
          </w:p>
        </w:tc>
      </w:tr>
      <w:tr w:rsidR="00822F2D" w:rsidRPr="005056B3" w:rsidTr="00CB1C95"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822F2D" w:rsidRPr="005056B3" w:rsidRDefault="0029594E" w:rsidP="00CB601C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lang w:val="nl-BE"/>
              </w:rPr>
              <w:t>02/Jan/</w:t>
            </w:r>
            <w:r w:rsidR="00822F2D" w:rsidRPr="005056B3">
              <w:rPr>
                <w:rFonts w:cs="Arial"/>
                <w:b/>
                <w:noProof/>
                <w:szCs w:val="20"/>
                <w:lang w:val="nl-BE"/>
              </w:rPr>
              <w:t xml:space="preserve">1990 – </w:t>
            </w:r>
            <w:r w:rsidRPr="005056B3">
              <w:rPr>
                <w:rFonts w:cs="Arial"/>
                <w:b/>
                <w:noProof/>
                <w:szCs w:val="20"/>
                <w:lang w:val="nl-BE"/>
              </w:rPr>
              <w:t>20/Apr/1997</w:t>
            </w:r>
            <w:r w:rsidR="00822F2D" w:rsidRPr="005056B3">
              <w:rPr>
                <w:rFonts w:cs="Arial"/>
                <w:b/>
                <w:noProof/>
                <w:szCs w:val="20"/>
                <w:lang w:val="nl-BE"/>
              </w:rPr>
              <w:t>: Cimad consultants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822F2D" w:rsidRPr="005056B3" w:rsidRDefault="00822F2D" w:rsidP="00CB601C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lang w:val="nl-BE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822F2D" w:rsidRPr="005056B3" w:rsidRDefault="00822F2D" w:rsidP="00CB601C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lang w:val="nl-BE"/>
              </w:rPr>
            </w:pPr>
          </w:p>
        </w:tc>
        <w:tc>
          <w:tcPr>
            <w:tcW w:w="9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22F2D" w:rsidRPr="005056B3" w:rsidRDefault="00822F2D" w:rsidP="00CB601C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lang w:val="nl-BE"/>
              </w:rPr>
            </w:pPr>
          </w:p>
        </w:tc>
      </w:tr>
      <w:tr w:rsidR="00822F2D" w:rsidRPr="005056B3" w:rsidTr="00CB1C95">
        <w:trPr>
          <w:cantSplit/>
        </w:trPr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B601C" w:rsidRPr="005056B3" w:rsidRDefault="00F549D9" w:rsidP="00F549D9">
            <w:pPr>
              <w:pStyle w:val="TableContents"/>
              <w:numPr>
                <w:ilvl w:val="0"/>
                <w:numId w:val="8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Project manager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“Rol: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Project 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manager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”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: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Budget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:Budget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Wijzigings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Wijzigingsbeheer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Communicatie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Communicatie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met alle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project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betrokkenen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Configuratiebeheer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5257AA">
              <w:rPr>
                <w:rFonts w:cs="Arial"/>
                <w:noProof/>
                <w:szCs w:val="20"/>
                <w:lang w:val="nl-BE"/>
              </w:rPr>
              <w:t>Beheren van problemen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:Incident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>; Project planning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:Project planning"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follow-up;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Kwaliteits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>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Kwaliteit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982B1C">
              <w:rPr>
                <w:rFonts w:cs="Arial"/>
                <w:noProof/>
                <w:szCs w:val="20"/>
                <w:lang w:val="nl-BE"/>
              </w:rPr>
              <w:t>Versie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:Release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781A9C">
              <w:rPr>
                <w:rFonts w:cs="Arial"/>
                <w:noProof/>
                <w:szCs w:val="20"/>
                <w:lang w:val="nl-BE"/>
              </w:rPr>
              <w:t>Beheren van gebruikerseisen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:Requirement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>"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6C54A8" w:rsidRPr="005056B3">
              <w:rPr>
                <w:rFonts w:cs="Arial"/>
                <w:noProof/>
                <w:szCs w:val="20"/>
                <w:lang w:val="nl-BE"/>
              </w:rPr>
              <w:t>Personeels</w:t>
            </w:r>
            <w:r w:rsidR="005257AA">
              <w:rPr>
                <w:rFonts w:cs="Arial"/>
                <w:noProof/>
                <w:szCs w:val="20"/>
                <w:lang w:val="nl-BE"/>
              </w:rPr>
              <w:t>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:Resource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982B1C">
              <w:rPr>
                <w:rFonts w:cs="Arial"/>
                <w:noProof/>
                <w:szCs w:val="20"/>
                <w:lang w:val="nl-BE"/>
              </w:rPr>
              <w:t>Risico</w:t>
            </w:r>
            <w:r w:rsidR="005257AA">
              <w:rPr>
                <w:rFonts w:cs="Arial"/>
                <w:noProof/>
                <w:szCs w:val="20"/>
                <w:lang w:val="nl-BE"/>
              </w:rPr>
              <w:t xml:space="preserve">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Activiteit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:Risk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>.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601C" w:rsidRPr="005056B3" w:rsidRDefault="005257AA" w:rsidP="00B7289C">
            <w:pPr>
              <w:pStyle w:val="TableContents"/>
              <w:numPr>
                <w:ilvl w:val="0"/>
                <w:numId w:val="4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Automobiel industrie</w:t>
            </w:r>
            <w:r w:rsidR="00CB601C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:</w: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 NedCar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D04D44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Klant-automobiel industrie</w:instrText>
            </w:r>
            <w:r w:rsidR="00D04D44" w:rsidRPr="005056B3">
              <w:rPr>
                <w:rFonts w:cs="Arial"/>
                <w:noProof/>
                <w:szCs w:val="20"/>
                <w:lang w:val="nl-BE"/>
              </w:rPr>
              <w:instrText xml:space="preserve">:NedCar"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F9572B">
              <w:rPr>
                <w:rFonts w:cs="Arial"/>
                <w:noProof/>
                <w:szCs w:val="20"/>
                <w:lang w:val="nl-BE"/>
              </w:rPr>
              <w:t>(Nederlanden)</w: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>, Volkswagen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D04D44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Klant-automobiel industrie</w:instrText>
            </w:r>
            <w:r w:rsidR="00D04D44" w:rsidRPr="005056B3">
              <w:rPr>
                <w:rFonts w:cs="Arial"/>
                <w:noProof/>
                <w:szCs w:val="20"/>
                <w:lang w:val="nl-BE"/>
              </w:rPr>
              <w:instrText xml:space="preserve">:Volkswagen"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F9572B">
              <w:rPr>
                <w:rFonts w:cs="Arial"/>
                <w:noProof/>
                <w:szCs w:val="20"/>
                <w:lang w:val="nl-BE"/>
              </w:rPr>
              <w:t>(België)</w: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>, Volvo Cars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D04D44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Klant-automobiel industrie</w:instrText>
            </w:r>
            <w:r w:rsidR="00D04D44" w:rsidRPr="005056B3">
              <w:rPr>
                <w:rFonts w:cs="Arial"/>
                <w:noProof/>
                <w:szCs w:val="20"/>
                <w:lang w:val="nl-BE"/>
              </w:rPr>
              <w:instrText xml:space="preserve">:Volvo Cars"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 J</w:t>
            </w:r>
            <w:r w:rsidR="00CF4752">
              <w:rPr>
                <w:rFonts w:cs="Arial"/>
                <w:noProof/>
                <w:szCs w:val="20"/>
                <w:lang w:val="nl-BE"/>
              </w:rPr>
              <w:t>ust-in-</w: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>T</w:t>
            </w:r>
            <w:r w:rsidR="00CF4752">
              <w:rPr>
                <w:rFonts w:cs="Arial"/>
                <w:noProof/>
                <w:szCs w:val="20"/>
                <w:lang w:val="nl-BE"/>
              </w:rPr>
              <w:t>ime</w: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982B1C">
              <w:rPr>
                <w:rFonts w:cs="Arial"/>
                <w:noProof/>
                <w:szCs w:val="20"/>
                <w:lang w:val="nl-BE"/>
              </w:rPr>
              <w:t>leverancier</w: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s </w:t>
            </w:r>
            <w:r w:rsidR="00F9572B">
              <w:rPr>
                <w:rFonts w:cs="Arial"/>
                <w:noProof/>
                <w:szCs w:val="20"/>
                <w:lang w:val="nl-BE"/>
              </w:rPr>
              <w:t>(België)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F4752" w:rsidRDefault="00F9572B" w:rsidP="00745D15">
            <w:pPr>
              <w:pStyle w:val="TableContents"/>
              <w:numPr>
                <w:ilvl w:val="0"/>
                <w:numId w:val="4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Bedrijfs</w:t>
            </w:r>
            <w:r w:rsidR="002F54A9">
              <w:rPr>
                <w:rFonts w:cs="Arial"/>
                <w:b/>
                <w:noProof/>
                <w:szCs w:val="20"/>
                <w:u w:val="single"/>
                <w:lang w:val="nl-BE"/>
              </w:rPr>
              <w:t>-</w:t>
            </w: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processen</w:t>
            </w:r>
            <w:r w:rsidR="00745D15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:</w:t>
            </w:r>
            <w:r w:rsidR="00FB1740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>
              <w:rPr>
                <w:rFonts w:cs="Arial"/>
                <w:noProof/>
                <w:szCs w:val="20"/>
                <w:lang w:val="nl-BE"/>
              </w:rPr>
              <w:t>Productie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FB1740" w:rsidRPr="005056B3">
              <w:rPr>
                <w:rFonts w:cs="Arial"/>
                <w:noProof/>
                <w:szCs w:val="20"/>
                <w:lang w:val="nl-BE"/>
              </w:rPr>
              <w:instrText xml:space="preserve"> XE "Business process:Manufacturing"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FB1740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>
              <w:rPr>
                <w:rFonts w:cs="Arial"/>
                <w:noProof/>
                <w:szCs w:val="20"/>
                <w:lang w:val="nl-BE"/>
              </w:rPr>
              <w:t>Logistiek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FB1740" w:rsidRPr="005056B3">
              <w:rPr>
                <w:rFonts w:cs="Arial"/>
                <w:noProof/>
                <w:szCs w:val="20"/>
                <w:lang w:val="nl-BE"/>
              </w:rPr>
              <w:instrText xml:space="preserve"> XE "Business process:Logistic"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FB1740" w:rsidRPr="005056B3">
              <w:rPr>
                <w:rFonts w:cs="Arial"/>
                <w:noProof/>
                <w:szCs w:val="20"/>
                <w:lang w:val="nl-BE"/>
              </w:rPr>
              <w:t>,  supply chain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="00745D15" w:rsidRPr="005056B3">
              <w:rPr>
                <w:rFonts w:cs="Arial"/>
                <w:noProof/>
                <w:szCs w:val="20"/>
                <w:lang w:val="nl-BE"/>
              </w:rPr>
              <w:t xml:space="preserve">JIT </w:t>
            </w:r>
            <w:r w:rsidR="002F54A9">
              <w:rPr>
                <w:rFonts w:cs="Arial"/>
                <w:noProof/>
                <w:szCs w:val="20"/>
                <w:lang w:val="nl-BE"/>
              </w:rPr>
              <w:t>leveringen</w:t>
            </w:r>
            <w:r w:rsidR="00CF4752">
              <w:rPr>
                <w:rFonts w:cs="Arial"/>
                <w:noProof/>
                <w:szCs w:val="20"/>
                <w:lang w:val="nl-BE"/>
              </w:rPr>
              <w:t>;</w:t>
            </w:r>
            <w:r w:rsidR="00FB1740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>Kwaliteit</w:t>
            </w:r>
            <w:r w:rsidR="002F54A9">
              <w:rPr>
                <w:rFonts w:cs="Arial"/>
                <w:noProof/>
                <w:szCs w:val="20"/>
                <w:lang w:val="nl-BE"/>
              </w:rPr>
              <w:t>s</w:t>
            </w:r>
            <w:r w:rsidR="00FB1740" w:rsidRPr="005056B3">
              <w:rPr>
                <w:rFonts w:cs="Arial"/>
                <w:noProof/>
                <w:szCs w:val="20"/>
                <w:lang w:val="nl-BE"/>
              </w:rPr>
              <w:t>control</w:t>
            </w:r>
            <w:r w:rsidR="002F54A9">
              <w:rPr>
                <w:rFonts w:cs="Arial"/>
                <w:noProof/>
                <w:szCs w:val="20"/>
                <w:lang w:val="nl-BE"/>
              </w:rPr>
              <w:t>e</w:t>
            </w:r>
          </w:p>
          <w:p w:rsidR="00CB601C" w:rsidRPr="005056B3" w:rsidRDefault="00D25731" w:rsidP="00CF4752">
            <w:pPr>
              <w:pStyle w:val="TableContents"/>
              <w:numPr>
                <w:ilvl w:val="0"/>
                <w:numId w:val="4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FB1740" w:rsidRPr="005056B3">
              <w:rPr>
                <w:rFonts w:cs="Arial"/>
                <w:noProof/>
                <w:szCs w:val="20"/>
                <w:lang w:val="nl-BE"/>
              </w:rPr>
              <w:instrText xml:space="preserve"> XE "Business process: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Kwaliteit</w:instrText>
            </w:r>
            <w:r w:rsidR="00FB1740" w:rsidRPr="005056B3">
              <w:rPr>
                <w:rFonts w:cs="Arial"/>
                <w:noProof/>
                <w:szCs w:val="20"/>
                <w:lang w:val="nl-BE"/>
              </w:rPr>
              <w:instrText xml:space="preserve"> control" 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F9572B">
              <w:rPr>
                <w:rFonts w:cs="Arial"/>
                <w:b/>
                <w:noProof/>
                <w:szCs w:val="20"/>
                <w:u w:val="single"/>
                <w:lang w:val="nl-BE"/>
              </w:rPr>
              <w:t>Applicaties</w:t>
            </w:r>
            <w:r w:rsidR="00745D15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:</w:t>
            </w:r>
            <w:r w:rsidR="00745D15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2F54A9">
              <w:rPr>
                <w:rFonts w:cs="Arial"/>
                <w:noProof/>
                <w:szCs w:val="20"/>
                <w:lang w:val="nl-BE"/>
              </w:rPr>
              <w:t>P</w:t>
            </w:r>
            <w:r w:rsidR="00745D15" w:rsidRPr="005056B3">
              <w:rPr>
                <w:rFonts w:cs="Arial"/>
                <w:noProof/>
                <w:szCs w:val="20"/>
                <w:lang w:val="nl-BE"/>
              </w:rPr>
              <w:t>roduct iden</w:t>
            </w:r>
            <w:r w:rsidR="002F54A9">
              <w:rPr>
                <w:rFonts w:cs="Arial"/>
                <w:noProof/>
                <w:szCs w:val="20"/>
                <w:lang w:val="nl-BE"/>
              </w:rPr>
              <w:t xml:space="preserve">tificatie </w:t>
            </w:r>
            <w:r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FB1740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FB1740" w:rsidRPr="005056B3">
              <w:rPr>
                <w:rFonts w:cs="Arial"/>
                <w:noProof/>
                <w:szCs w:val="20"/>
                <w:lang w:val="nl-BE"/>
              </w:rPr>
              <w:instrText xml:space="preserve">:Automatic product identification" 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2F54A9">
              <w:rPr>
                <w:rFonts w:cs="Arial"/>
                <w:noProof/>
                <w:szCs w:val="20"/>
                <w:lang w:val="nl-BE"/>
              </w:rPr>
              <w:t>met behulp van</w:t>
            </w:r>
            <w:r w:rsidR="00FB1740" w:rsidRPr="005056B3">
              <w:rPr>
                <w:rFonts w:cs="Arial"/>
                <w:noProof/>
                <w:szCs w:val="20"/>
                <w:lang w:val="nl-BE"/>
              </w:rPr>
              <w:t xml:space="preserve"> barcode</w: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 w:rsidR="00FB1740" w:rsidRPr="005056B3">
              <w:rPr>
                <w:rFonts w:cs="Arial"/>
                <w:noProof/>
                <w:szCs w:val="20"/>
                <w:lang w:val="nl-BE"/>
              </w:rPr>
              <w:t>RF</w:t>
            </w:r>
            <w:r w:rsidR="00745D15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>ERP</w:t>
            </w:r>
            <w:r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:ERP" 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2F54A9">
              <w:rPr>
                <w:rFonts w:cs="Arial"/>
                <w:noProof/>
                <w:szCs w:val="20"/>
                <w:lang w:val="nl-BE"/>
              </w:rPr>
              <w:t>Manufacturing</w: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 execution </w:t>
            </w:r>
            <w:r w:rsidR="00F9572B">
              <w:rPr>
                <w:rFonts w:cs="Arial"/>
                <w:noProof/>
                <w:szCs w:val="20"/>
                <w:lang w:val="nl-BE"/>
              </w:rPr>
              <w:t>systeem</w:t>
            </w:r>
            <w:r w:rsidR="002F54A9">
              <w:rPr>
                <w:rFonts w:cs="Arial"/>
                <w:noProof/>
                <w:szCs w:val="20"/>
                <w:lang w:val="nl-BE"/>
              </w:rPr>
              <w:t xml:space="preserve"> (MES)</w:t>
            </w:r>
            <w:r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:Manufacturing execution system" 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>;</w:t>
            </w:r>
            <w:r w:rsidR="00745D15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>Supply Chain</w:t>
            </w:r>
            <w:r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:Supply chain" 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5257AA">
              <w:rPr>
                <w:rFonts w:cs="Arial"/>
                <w:noProof/>
                <w:szCs w:val="20"/>
                <w:lang w:val="nl-BE"/>
              </w:rPr>
              <w:t>Magazijn beheer</w:t>
            </w:r>
            <w:r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>:Warehouse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</w:p>
        </w:tc>
        <w:tc>
          <w:tcPr>
            <w:tcW w:w="9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B601C" w:rsidRPr="005056B3" w:rsidRDefault="00CB601C">
            <w:pPr>
              <w:pStyle w:val="TableContents"/>
              <w:rPr>
                <w:rFonts w:cs="Arial"/>
                <w:noProof/>
                <w:szCs w:val="20"/>
                <w:lang w:val="nl-BE"/>
              </w:rPr>
            </w:pPr>
          </w:p>
        </w:tc>
      </w:tr>
      <w:tr w:rsidR="00822F2D" w:rsidRPr="005056B3" w:rsidTr="00CB1C95"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822F2D" w:rsidRPr="005056B3" w:rsidRDefault="0029594E" w:rsidP="0029594E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lang w:val="nl-BE"/>
              </w:rPr>
              <w:t>14/Jul/1987</w:t>
            </w:r>
            <w:r w:rsidR="00822F2D" w:rsidRPr="005056B3">
              <w:rPr>
                <w:rFonts w:cs="Arial"/>
                <w:b/>
                <w:noProof/>
                <w:szCs w:val="20"/>
                <w:lang w:val="nl-BE"/>
              </w:rPr>
              <w:t>-</w:t>
            </w:r>
            <w:r w:rsidRPr="005056B3">
              <w:rPr>
                <w:rFonts w:cs="Arial"/>
                <w:b/>
                <w:noProof/>
                <w:szCs w:val="20"/>
                <w:lang w:val="nl-BE"/>
              </w:rPr>
              <w:t>31/Dec/</w:t>
            </w:r>
            <w:r w:rsidR="00822F2D" w:rsidRPr="005056B3">
              <w:rPr>
                <w:rFonts w:cs="Arial"/>
                <w:b/>
                <w:noProof/>
                <w:szCs w:val="20"/>
                <w:lang w:val="nl-BE"/>
              </w:rPr>
              <w:t>1989: Vlaamse uitgever maatschappij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822F2D" w:rsidRPr="005056B3" w:rsidRDefault="00822F2D" w:rsidP="003A382F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lang w:val="nl-BE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822F2D" w:rsidRPr="005056B3" w:rsidRDefault="00822F2D" w:rsidP="003A382F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lang w:val="nl-BE"/>
              </w:rPr>
            </w:pPr>
          </w:p>
        </w:tc>
        <w:tc>
          <w:tcPr>
            <w:tcW w:w="9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22F2D" w:rsidRPr="005056B3" w:rsidRDefault="00822F2D" w:rsidP="003A382F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lang w:val="nl-BE"/>
              </w:rPr>
            </w:pPr>
          </w:p>
        </w:tc>
      </w:tr>
      <w:tr w:rsidR="00822F2D" w:rsidRPr="005056B3" w:rsidTr="00CB1C95"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B601C" w:rsidRPr="005056B3" w:rsidRDefault="003B7471" w:rsidP="00FB1740">
            <w:pPr>
              <w:pStyle w:val="TableContents"/>
              <w:numPr>
                <w:ilvl w:val="0"/>
                <w:numId w:val="12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Functionele analist</w:t>
            </w:r>
            <w:r w:rsidR="006F58A4" w:rsidRPr="005056B3">
              <w:rPr>
                <w:rFonts w:cs="Arial"/>
                <w:noProof/>
                <w:szCs w:val="20"/>
                <w:lang w:val="nl-BE"/>
              </w:rPr>
              <w:t>.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>
              <w:rPr>
                <w:rFonts w:cs="Arial"/>
                <w:noProof/>
                <w:szCs w:val="20"/>
                <w:lang w:val="nl-BE"/>
              </w:rPr>
              <w:instrText>“Rol:Functionele analist</w:instrTex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601C" w:rsidRPr="005056B3" w:rsidRDefault="00CB601C">
            <w:pPr>
              <w:pStyle w:val="TableContents"/>
              <w:rPr>
                <w:rFonts w:cs="Arial"/>
                <w:noProof/>
                <w:szCs w:val="20"/>
                <w:lang w:val="nl-BE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601C" w:rsidRPr="005056B3" w:rsidRDefault="00CF4752">
            <w:pPr>
              <w:pStyle w:val="TableContents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Verdelen van real-time beursinformatie door middel van videotext en file download</w:t>
            </w:r>
          </w:p>
        </w:tc>
        <w:tc>
          <w:tcPr>
            <w:tcW w:w="9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B601C" w:rsidRPr="005056B3" w:rsidRDefault="00CB601C">
            <w:pPr>
              <w:pStyle w:val="TableContents"/>
              <w:rPr>
                <w:rFonts w:cs="Arial"/>
                <w:noProof/>
                <w:szCs w:val="20"/>
                <w:lang w:val="nl-BE"/>
              </w:rPr>
            </w:pPr>
          </w:p>
        </w:tc>
      </w:tr>
      <w:tr w:rsidR="00822F2D" w:rsidRPr="005056B3" w:rsidTr="00CB1C95"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822F2D" w:rsidRPr="005056B3" w:rsidRDefault="00F53177" w:rsidP="009D7EC4">
            <w:pPr>
              <w:pStyle w:val="TableContents"/>
              <w:keepNext/>
              <w:keepLines/>
              <w:widowControl/>
              <w:rPr>
                <w:rFonts w:cs="Arial"/>
                <w:b/>
                <w:noProof/>
                <w:szCs w:val="20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lang w:val="nl-BE"/>
              </w:rPr>
              <w:t>1985-1987</w:t>
            </w:r>
            <w:r w:rsidR="00822F2D" w:rsidRPr="005056B3">
              <w:rPr>
                <w:rFonts w:cs="Arial"/>
                <w:b/>
                <w:noProof/>
                <w:szCs w:val="20"/>
                <w:lang w:val="nl-BE"/>
              </w:rPr>
              <w:t xml:space="preserve">: Eurosoft </w:t>
            </w:r>
            <w:r w:rsidR="00F9572B">
              <w:rPr>
                <w:rFonts w:cs="Arial"/>
                <w:b/>
                <w:noProof/>
                <w:szCs w:val="20"/>
                <w:lang w:val="nl-BE"/>
              </w:rPr>
              <w:t>systeem</w:t>
            </w:r>
            <w:r w:rsidR="00822F2D" w:rsidRPr="005056B3">
              <w:rPr>
                <w:rFonts w:cs="Arial"/>
                <w:b/>
                <w:noProof/>
                <w:szCs w:val="20"/>
                <w:lang w:val="nl-BE"/>
              </w:rPr>
              <w:t>s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822F2D" w:rsidRPr="005056B3" w:rsidRDefault="00822F2D" w:rsidP="009D7EC4">
            <w:pPr>
              <w:pStyle w:val="TableContents"/>
              <w:keepNext/>
              <w:keepLines/>
              <w:widowControl/>
              <w:rPr>
                <w:rFonts w:cs="Arial"/>
                <w:b/>
                <w:noProof/>
                <w:szCs w:val="20"/>
                <w:lang w:val="nl-BE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822F2D" w:rsidRPr="005056B3" w:rsidRDefault="00822F2D" w:rsidP="009D7EC4">
            <w:pPr>
              <w:pStyle w:val="TableContents"/>
              <w:keepNext/>
              <w:keepLines/>
              <w:widowControl/>
              <w:rPr>
                <w:rFonts w:cs="Arial"/>
                <w:b/>
                <w:noProof/>
                <w:szCs w:val="20"/>
                <w:lang w:val="nl-BE"/>
              </w:rPr>
            </w:pPr>
          </w:p>
        </w:tc>
        <w:tc>
          <w:tcPr>
            <w:tcW w:w="9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22F2D" w:rsidRPr="005056B3" w:rsidRDefault="00822F2D" w:rsidP="009D7EC4">
            <w:pPr>
              <w:pStyle w:val="TableContents"/>
              <w:keepNext/>
              <w:keepLines/>
              <w:widowControl/>
              <w:rPr>
                <w:rFonts w:cs="Arial"/>
                <w:b/>
                <w:noProof/>
                <w:szCs w:val="20"/>
                <w:lang w:val="nl-BE"/>
              </w:rPr>
            </w:pPr>
          </w:p>
        </w:tc>
      </w:tr>
      <w:tr w:rsidR="00822F2D" w:rsidRPr="005056B3" w:rsidTr="00CB1C95">
        <w:trPr>
          <w:cantSplit/>
        </w:trPr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B601C" w:rsidRPr="005056B3" w:rsidRDefault="003B7471" w:rsidP="00F53177">
            <w:pPr>
              <w:pStyle w:val="TableContents"/>
              <w:numPr>
                <w:ilvl w:val="0"/>
                <w:numId w:val="10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Functionele analist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 XE </w:instrText>
            </w:r>
            <w:r>
              <w:rPr>
                <w:rFonts w:cs="Arial"/>
                <w:noProof/>
                <w:szCs w:val="20"/>
                <w:lang w:val="nl-BE"/>
              </w:rPr>
              <w:instrText>“Rol:Functionele analist</w:instrTex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t xml:space="preserve"> en </w:t>
            </w:r>
            <w:r>
              <w:rPr>
                <w:rFonts w:cs="Arial"/>
                <w:noProof/>
                <w:szCs w:val="20"/>
                <w:lang w:val="nl-BE"/>
              </w:rPr>
              <w:t>ontwikkeling</w:t>
            </w:r>
            <w:r w:rsidR="00F53177" w:rsidRPr="005056B3">
              <w:rPr>
                <w:rFonts w:cs="Arial"/>
                <w:noProof/>
                <w:szCs w:val="20"/>
                <w:lang w:val="nl-BE"/>
              </w:rPr>
              <w:t>;</w:t>
            </w:r>
          </w:p>
          <w:p w:rsidR="00F53177" w:rsidRPr="005056B3" w:rsidRDefault="00F53177" w:rsidP="00CF4752">
            <w:pPr>
              <w:pStyle w:val="TableContents"/>
              <w:numPr>
                <w:ilvl w:val="0"/>
                <w:numId w:val="10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noProof/>
                <w:szCs w:val="20"/>
                <w:lang w:val="nl-BE"/>
              </w:rPr>
              <w:t xml:space="preserve">Trainer: </w:t>
            </w:r>
            <w:r w:rsidR="003B7471">
              <w:rPr>
                <w:rFonts w:cs="Arial"/>
                <w:noProof/>
                <w:szCs w:val="20"/>
                <w:lang w:val="nl-BE"/>
              </w:rPr>
              <w:t xml:space="preserve">voorbereiden van </w:t>
            </w:r>
            <w:r w:rsidR="00CF4752">
              <w:rPr>
                <w:rFonts w:cs="Arial"/>
                <w:noProof/>
                <w:szCs w:val="20"/>
                <w:lang w:val="nl-BE"/>
              </w:rPr>
              <w:t>computer cursussen;</w:t>
            </w:r>
            <w:r w:rsidR="003B7471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Pr="005056B3">
              <w:rPr>
                <w:rFonts w:cs="Arial"/>
                <w:noProof/>
                <w:szCs w:val="20"/>
                <w:lang w:val="nl-BE"/>
              </w:rPr>
              <w:t>coaching</w:t>
            </w:r>
            <w:r w:rsidR="00CF4752">
              <w:rPr>
                <w:rFonts w:cs="Arial"/>
                <w:noProof/>
                <w:szCs w:val="20"/>
                <w:lang w:val="nl-BE"/>
              </w:rPr>
              <w:t xml:space="preserve"> en</w:t>
            </w:r>
            <w:r w:rsidR="003B7471">
              <w:rPr>
                <w:rFonts w:cs="Arial"/>
                <w:noProof/>
                <w:szCs w:val="20"/>
                <w:lang w:val="nl-BE"/>
              </w:rPr>
              <w:t xml:space="preserve"> evalueren van lesgevers en cursisten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601C" w:rsidRPr="005056B3" w:rsidRDefault="00CB601C" w:rsidP="0014237B">
            <w:pPr>
              <w:pStyle w:val="TableContents"/>
              <w:numPr>
                <w:ilvl w:val="0"/>
                <w:numId w:val="5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Electronics:</w:t>
            </w:r>
            <w:r w:rsidRPr="005056B3">
              <w:rPr>
                <w:rFonts w:cs="Arial"/>
                <w:noProof/>
                <w:szCs w:val="20"/>
                <w:lang w:val="nl-BE"/>
              </w:rPr>
              <w:t xml:space="preserve"> Philips Lighting</w:t>
            </w:r>
            <w:r w:rsidR="00B86B28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F9572B">
              <w:rPr>
                <w:rFonts w:cs="Arial"/>
                <w:noProof/>
                <w:szCs w:val="20"/>
                <w:lang w:val="nl-BE"/>
              </w:rPr>
              <w:t>(België)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3911EF" w:rsidRPr="005056B3">
              <w:rPr>
                <w:rFonts w:cs="Arial"/>
                <w:noProof/>
                <w:szCs w:val="20"/>
                <w:lang w:val="nl-BE"/>
              </w:rPr>
              <w:instrText xml:space="preserve">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Klant-electronica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:Philips Lighting"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Pr="005056B3">
              <w:rPr>
                <w:rFonts w:cs="Arial"/>
                <w:noProof/>
                <w:szCs w:val="20"/>
                <w:lang w:val="nl-BE"/>
              </w:rPr>
              <w:t>; Philips Consumer Electronics</w:t>
            </w:r>
            <w:r w:rsidR="00B86B28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F9572B">
              <w:rPr>
                <w:rFonts w:cs="Arial"/>
                <w:noProof/>
                <w:szCs w:val="20"/>
                <w:lang w:val="nl-BE"/>
              </w:rPr>
              <w:t>(België)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3911EF" w:rsidRPr="005056B3">
              <w:rPr>
                <w:rFonts w:cs="Arial"/>
                <w:noProof/>
                <w:szCs w:val="20"/>
                <w:lang w:val="nl-BE"/>
              </w:rPr>
              <w:instrText xml:space="preserve">XE </w:instrText>
            </w:r>
            <w:r w:rsidR="00137C35" w:rsidRPr="005056B3">
              <w:rPr>
                <w:rFonts w:cs="Arial"/>
                <w:noProof/>
                <w:szCs w:val="20"/>
                <w:lang w:val="nl-BE"/>
              </w:rPr>
              <w:instrText>“</w:instrText>
            </w:r>
            <w:r w:rsidR="003B7471">
              <w:rPr>
                <w:rFonts w:cs="Arial"/>
                <w:noProof/>
                <w:szCs w:val="20"/>
                <w:lang w:val="nl-BE"/>
              </w:rPr>
              <w:instrText>Klant-electronica</w:instrText>
            </w:r>
            <w:r w:rsidRPr="005056B3">
              <w:rPr>
                <w:rFonts w:cs="Arial"/>
                <w:noProof/>
                <w:szCs w:val="20"/>
                <w:lang w:val="nl-BE"/>
              </w:rPr>
              <w:instrText xml:space="preserve">:Philips Consumer Electronics"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601C" w:rsidRPr="005056B3" w:rsidRDefault="00F9572B" w:rsidP="003B7471">
            <w:pPr>
              <w:pStyle w:val="TableContents"/>
              <w:numPr>
                <w:ilvl w:val="0"/>
                <w:numId w:val="5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b/>
                <w:noProof/>
                <w:szCs w:val="20"/>
                <w:u w:val="single"/>
                <w:lang w:val="nl-BE"/>
              </w:rPr>
              <w:t>Applicaties</w:t>
            </w:r>
            <w:r w:rsidR="00F53177"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:</w:t>
            </w:r>
            <w:r w:rsidR="00F53177" w:rsidRPr="005056B3">
              <w:rPr>
                <w:rFonts w:cs="Arial"/>
                <w:noProof/>
                <w:szCs w:val="20"/>
                <w:lang w:val="nl-BE"/>
              </w:rPr>
              <w:t xml:space="preserve"> </w:t>
            </w:r>
            <w:r w:rsidR="003B7471">
              <w:rPr>
                <w:rFonts w:cs="Arial"/>
                <w:noProof/>
                <w:szCs w:val="20"/>
                <w:lang w:val="nl-BE"/>
              </w:rPr>
              <w:t>Manufacturing</w: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 execution </w:t>
            </w:r>
            <w:r>
              <w:rPr>
                <w:rFonts w:cs="Arial"/>
                <w:noProof/>
                <w:szCs w:val="20"/>
                <w:lang w:val="nl-BE"/>
              </w:rPr>
              <w:t>systeem</w:t>
            </w:r>
            <w:r w:rsidR="003B7471">
              <w:rPr>
                <w:rFonts w:cs="Arial"/>
                <w:noProof/>
                <w:szCs w:val="20"/>
                <w:lang w:val="nl-BE"/>
              </w:rPr>
              <w:t xml:space="preserve"> (MES)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:Manufacturing execution system"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t xml:space="preserve">; </w:t>
            </w:r>
            <w:r w:rsidR="005257AA">
              <w:rPr>
                <w:rFonts w:cs="Arial"/>
                <w:noProof/>
                <w:szCs w:val="20"/>
                <w:lang w:val="nl-BE"/>
              </w:rPr>
              <w:t>Magazijn beheer</w: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begin"/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 XE "</w:instrText>
            </w:r>
            <w:r w:rsidR="00781A9C">
              <w:rPr>
                <w:rFonts w:cs="Arial"/>
                <w:noProof/>
                <w:szCs w:val="20"/>
                <w:lang w:val="nl-BE"/>
              </w:rPr>
              <w:instrText>Applicatie</w:instrTex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>:Warehouse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621643" w:rsidRPr="005056B3">
              <w:rPr>
                <w:rFonts w:cs="Arial"/>
                <w:noProof/>
                <w:szCs w:val="20"/>
                <w:lang w:val="nl-BE"/>
              </w:rPr>
              <w:instrText>beheer</w:instrText>
            </w:r>
            <w:r w:rsidR="00925725" w:rsidRPr="005056B3">
              <w:rPr>
                <w:rFonts w:cs="Arial"/>
                <w:noProof/>
                <w:szCs w:val="20"/>
                <w:lang w:val="nl-BE"/>
              </w:rPr>
              <w:instrText>”</w:instrText>
            </w:r>
            <w:r w:rsidR="00CB601C" w:rsidRPr="005056B3">
              <w:rPr>
                <w:rFonts w:cs="Arial"/>
                <w:noProof/>
                <w:szCs w:val="20"/>
                <w:lang w:val="nl-BE"/>
              </w:rPr>
              <w:instrText xml:space="preserve"> </w:instrText>
            </w:r>
            <w:r w:rsidR="00D25731" w:rsidRPr="005056B3">
              <w:rPr>
                <w:rFonts w:cs="Arial"/>
                <w:noProof/>
                <w:szCs w:val="20"/>
                <w:lang w:val="nl-BE"/>
              </w:rPr>
              <w:fldChar w:fldCharType="end"/>
            </w:r>
          </w:p>
        </w:tc>
        <w:tc>
          <w:tcPr>
            <w:tcW w:w="9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B601C" w:rsidRPr="005056B3" w:rsidRDefault="00CB601C">
            <w:pPr>
              <w:pStyle w:val="TableContents"/>
              <w:rPr>
                <w:rFonts w:cs="Arial"/>
                <w:noProof/>
                <w:szCs w:val="20"/>
                <w:lang w:val="nl-BE"/>
              </w:rPr>
            </w:pPr>
          </w:p>
        </w:tc>
      </w:tr>
      <w:tr w:rsidR="00F53177" w:rsidRPr="005056B3" w:rsidTr="00CB1C95"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F53177" w:rsidRPr="005056B3" w:rsidRDefault="00F53177" w:rsidP="006F58A4">
            <w:pPr>
              <w:pStyle w:val="TableContents"/>
              <w:rPr>
                <w:rFonts w:cs="Arial"/>
                <w:b/>
                <w:noProof/>
                <w:szCs w:val="20"/>
                <w:u w:val="single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1984: Beroepsonderwijs Aarschot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F53177" w:rsidRPr="005056B3" w:rsidRDefault="00F53177" w:rsidP="006F58A4">
            <w:pPr>
              <w:pStyle w:val="TableContents"/>
              <w:rPr>
                <w:rFonts w:cs="Arial"/>
                <w:noProof/>
                <w:szCs w:val="20"/>
                <w:lang w:val="nl-BE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F53177" w:rsidRPr="005056B3" w:rsidRDefault="00F53177" w:rsidP="006F58A4">
            <w:pPr>
              <w:pStyle w:val="TableContents"/>
              <w:rPr>
                <w:rFonts w:cs="Arial"/>
                <w:noProof/>
                <w:szCs w:val="20"/>
                <w:lang w:val="nl-BE"/>
              </w:rPr>
            </w:pPr>
          </w:p>
        </w:tc>
        <w:tc>
          <w:tcPr>
            <w:tcW w:w="9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F53177" w:rsidRPr="005056B3" w:rsidRDefault="00F53177" w:rsidP="006F58A4">
            <w:pPr>
              <w:pStyle w:val="TableContents"/>
              <w:rPr>
                <w:rFonts w:cs="Arial"/>
                <w:noProof/>
                <w:szCs w:val="20"/>
                <w:lang w:val="nl-BE"/>
              </w:rPr>
            </w:pPr>
          </w:p>
        </w:tc>
      </w:tr>
      <w:tr w:rsidR="00605809" w:rsidRPr="005056B3" w:rsidTr="00CB1C95"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05809" w:rsidRPr="005056B3" w:rsidRDefault="003B7471" w:rsidP="00605809">
            <w:pPr>
              <w:pStyle w:val="TableContents"/>
              <w:numPr>
                <w:ilvl w:val="0"/>
                <w:numId w:val="11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Leraar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5809" w:rsidRPr="005056B3" w:rsidRDefault="00605809" w:rsidP="00605809">
            <w:pPr>
              <w:pStyle w:val="TableContents"/>
              <w:ind w:left="360"/>
              <w:rPr>
                <w:rFonts w:cs="Arial"/>
                <w:noProof/>
                <w:szCs w:val="20"/>
                <w:lang w:val="nl-BE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5809" w:rsidRPr="005056B3" w:rsidRDefault="00605809" w:rsidP="00605809">
            <w:pPr>
              <w:pStyle w:val="TableContents"/>
              <w:ind w:left="360"/>
              <w:rPr>
                <w:rFonts w:cs="Arial"/>
                <w:noProof/>
                <w:szCs w:val="20"/>
                <w:lang w:val="nl-BE"/>
              </w:rPr>
            </w:pPr>
          </w:p>
        </w:tc>
        <w:tc>
          <w:tcPr>
            <w:tcW w:w="9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05809" w:rsidRPr="005056B3" w:rsidRDefault="00605809" w:rsidP="00605809">
            <w:pPr>
              <w:pStyle w:val="TableContents"/>
              <w:ind w:left="360"/>
              <w:rPr>
                <w:rFonts w:cs="Arial"/>
                <w:noProof/>
                <w:szCs w:val="20"/>
                <w:lang w:val="nl-BE"/>
              </w:rPr>
            </w:pPr>
          </w:p>
        </w:tc>
      </w:tr>
      <w:tr w:rsidR="00605809" w:rsidRPr="005056B3" w:rsidTr="00CB1C95"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605809" w:rsidRPr="005056B3" w:rsidRDefault="00605809" w:rsidP="00D05FD1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u w:val="single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t>1980-1984: Katholieke Universiteit Leuven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605809" w:rsidRPr="005056B3" w:rsidRDefault="00605809" w:rsidP="00D05FD1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u w:val="single"/>
                <w:lang w:val="nl-BE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605809" w:rsidRPr="005056B3" w:rsidRDefault="00605809" w:rsidP="00D05FD1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u w:val="single"/>
                <w:lang w:val="nl-BE"/>
              </w:rPr>
            </w:pPr>
          </w:p>
        </w:tc>
        <w:tc>
          <w:tcPr>
            <w:tcW w:w="9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605809" w:rsidRPr="005056B3" w:rsidRDefault="00605809" w:rsidP="00D05FD1">
            <w:pPr>
              <w:pStyle w:val="TableContents"/>
              <w:keepNext/>
              <w:keepLines/>
              <w:rPr>
                <w:rFonts w:cs="Arial"/>
                <w:b/>
                <w:noProof/>
                <w:szCs w:val="20"/>
                <w:u w:val="single"/>
                <w:lang w:val="nl-BE"/>
              </w:rPr>
            </w:pPr>
          </w:p>
        </w:tc>
      </w:tr>
      <w:tr w:rsidR="00605809" w:rsidRPr="005056B3" w:rsidTr="00CB1C95"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05809" w:rsidRPr="005056B3" w:rsidRDefault="003B7471" w:rsidP="001375F3">
            <w:pPr>
              <w:pStyle w:val="TableContents"/>
              <w:numPr>
                <w:ilvl w:val="0"/>
                <w:numId w:val="11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Onderzoeker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5809" w:rsidRPr="005056B3" w:rsidRDefault="00605809" w:rsidP="001375F3">
            <w:pPr>
              <w:pStyle w:val="TableContents"/>
              <w:ind w:left="360"/>
              <w:rPr>
                <w:rFonts w:cs="Arial"/>
                <w:noProof/>
                <w:szCs w:val="20"/>
                <w:lang w:val="nl-BE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5809" w:rsidRPr="005056B3" w:rsidRDefault="006F58A4" w:rsidP="006F58A4">
            <w:pPr>
              <w:pStyle w:val="TableContents"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noProof/>
                <w:szCs w:val="20"/>
                <w:lang w:val="nl-BE"/>
              </w:rPr>
              <w:t>Bio-medi</w:t>
            </w:r>
            <w:r w:rsidR="003B7471">
              <w:rPr>
                <w:rFonts w:cs="Arial"/>
                <w:noProof/>
                <w:szCs w:val="20"/>
                <w:lang w:val="nl-BE"/>
              </w:rPr>
              <w:t>sch onderzoek</w:t>
            </w:r>
          </w:p>
        </w:tc>
        <w:tc>
          <w:tcPr>
            <w:tcW w:w="9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05809" w:rsidRPr="005056B3" w:rsidRDefault="00605809" w:rsidP="001375F3">
            <w:pPr>
              <w:pStyle w:val="TableContents"/>
              <w:ind w:left="360"/>
              <w:rPr>
                <w:rFonts w:cs="Arial"/>
                <w:noProof/>
                <w:szCs w:val="20"/>
                <w:lang w:val="nl-BE"/>
              </w:rPr>
            </w:pPr>
          </w:p>
        </w:tc>
      </w:tr>
      <w:tr w:rsidR="00605809" w:rsidRPr="005056B3" w:rsidTr="00CB1C95"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605809" w:rsidRPr="005056B3" w:rsidRDefault="00605809" w:rsidP="00627D0B">
            <w:pPr>
              <w:pStyle w:val="TableContents"/>
              <w:keepNext/>
              <w:rPr>
                <w:rFonts w:cs="Arial"/>
                <w:b/>
                <w:noProof/>
                <w:szCs w:val="20"/>
                <w:u w:val="single"/>
                <w:lang w:val="nl-BE"/>
              </w:rPr>
            </w:pPr>
            <w:r w:rsidRPr="005056B3">
              <w:rPr>
                <w:rFonts w:cs="Arial"/>
                <w:b/>
                <w:noProof/>
                <w:szCs w:val="20"/>
                <w:u w:val="single"/>
                <w:lang w:val="nl-BE"/>
              </w:rPr>
              <w:lastRenderedPageBreak/>
              <w:t>1978-1980: Rijksuniversiteit Gent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605809" w:rsidRPr="005056B3" w:rsidRDefault="00605809" w:rsidP="00627D0B">
            <w:pPr>
              <w:pStyle w:val="TableContents"/>
              <w:keepNext/>
              <w:rPr>
                <w:rFonts w:cs="Arial"/>
                <w:b/>
                <w:noProof/>
                <w:szCs w:val="20"/>
                <w:u w:val="single"/>
                <w:lang w:val="nl-BE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605809" w:rsidRPr="005056B3" w:rsidRDefault="00605809" w:rsidP="00627D0B">
            <w:pPr>
              <w:pStyle w:val="TableContents"/>
              <w:keepNext/>
              <w:rPr>
                <w:rFonts w:cs="Arial"/>
                <w:b/>
                <w:noProof/>
                <w:szCs w:val="20"/>
                <w:u w:val="single"/>
                <w:lang w:val="nl-BE"/>
              </w:rPr>
            </w:pPr>
          </w:p>
        </w:tc>
        <w:tc>
          <w:tcPr>
            <w:tcW w:w="9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605809" w:rsidRPr="005056B3" w:rsidRDefault="00605809" w:rsidP="00627D0B">
            <w:pPr>
              <w:pStyle w:val="TableContents"/>
              <w:keepNext/>
              <w:rPr>
                <w:rFonts w:cs="Arial"/>
                <w:b/>
                <w:noProof/>
                <w:szCs w:val="20"/>
                <w:u w:val="single"/>
                <w:lang w:val="nl-BE"/>
              </w:rPr>
            </w:pPr>
          </w:p>
        </w:tc>
      </w:tr>
      <w:tr w:rsidR="00605809" w:rsidRPr="005056B3" w:rsidTr="00CB1C95">
        <w:tc>
          <w:tcPr>
            <w:tcW w:w="20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05809" w:rsidRPr="005056B3" w:rsidRDefault="003B7471" w:rsidP="00627D0B">
            <w:pPr>
              <w:pStyle w:val="TableContents"/>
              <w:keepLines/>
              <w:numPr>
                <w:ilvl w:val="0"/>
                <w:numId w:val="11"/>
              </w:numPr>
              <w:ind w:left="284" w:hanging="284"/>
              <w:rPr>
                <w:rFonts w:cs="Arial"/>
                <w:noProof/>
                <w:szCs w:val="20"/>
                <w:lang w:val="nl-BE"/>
              </w:rPr>
            </w:pPr>
            <w:r>
              <w:rPr>
                <w:rFonts w:cs="Arial"/>
                <w:noProof/>
                <w:szCs w:val="20"/>
                <w:lang w:val="nl-BE"/>
              </w:rPr>
              <w:t>Leraar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5809" w:rsidRPr="005056B3" w:rsidRDefault="00605809" w:rsidP="00627D0B">
            <w:pPr>
              <w:pStyle w:val="TableContents"/>
              <w:keepLines/>
              <w:ind w:left="360"/>
              <w:rPr>
                <w:rFonts w:cs="Arial"/>
                <w:noProof/>
                <w:szCs w:val="20"/>
                <w:lang w:val="nl-BE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5809" w:rsidRPr="005056B3" w:rsidRDefault="00627D0B" w:rsidP="00627D0B">
            <w:pPr>
              <w:pStyle w:val="TableContents"/>
              <w:keepLines/>
              <w:rPr>
                <w:rFonts w:cs="Arial"/>
                <w:noProof/>
                <w:szCs w:val="20"/>
                <w:lang w:val="nl-BE"/>
              </w:rPr>
            </w:pPr>
            <w:r w:rsidRPr="005056B3">
              <w:rPr>
                <w:rFonts w:cs="Arial"/>
                <w:noProof/>
                <w:szCs w:val="20"/>
                <w:lang w:val="nl-BE"/>
              </w:rPr>
              <w:t>U</w:t>
            </w:r>
            <w:r w:rsidR="006F58A4" w:rsidRPr="005056B3">
              <w:rPr>
                <w:rFonts w:cs="Arial"/>
                <w:noProof/>
                <w:szCs w:val="20"/>
                <w:lang w:val="nl-BE"/>
              </w:rPr>
              <w:t>niversity education program</w:t>
            </w:r>
          </w:p>
        </w:tc>
        <w:tc>
          <w:tcPr>
            <w:tcW w:w="9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05809" w:rsidRPr="005056B3" w:rsidRDefault="00605809" w:rsidP="00627D0B">
            <w:pPr>
              <w:pStyle w:val="TableContents"/>
              <w:keepLines/>
              <w:ind w:left="360"/>
              <w:rPr>
                <w:rFonts w:cs="Arial"/>
                <w:noProof/>
                <w:szCs w:val="20"/>
                <w:lang w:val="nl-BE"/>
              </w:rPr>
            </w:pPr>
          </w:p>
        </w:tc>
      </w:tr>
    </w:tbl>
    <w:p w:rsidR="0052058B" w:rsidRPr="00473682" w:rsidRDefault="003B7471" w:rsidP="00CF4752">
      <w:pPr>
        <w:pStyle w:val="Heading1"/>
        <w:keepLines/>
        <w:pageBreakBefore/>
        <w:ind w:left="431" w:hanging="431"/>
        <w:rPr>
          <w:noProof/>
          <w:lang w:val="nl-BE"/>
        </w:rPr>
      </w:pPr>
      <w:r>
        <w:rPr>
          <w:noProof/>
          <w:lang w:val="nl-BE"/>
        </w:rPr>
        <w:lastRenderedPageBreak/>
        <w:t>Loopbaan sleutelwoorden</w:t>
      </w:r>
    </w:p>
    <w:p w:rsidR="00D87D00" w:rsidRDefault="00D25731" w:rsidP="0052058B">
      <w:pPr>
        <w:pStyle w:val="BodyText"/>
        <w:rPr>
          <w:noProof/>
          <w:lang w:val="nl-BE"/>
        </w:rPr>
        <w:sectPr w:rsidR="00D87D00" w:rsidSect="00D87D00">
          <w:headerReference w:type="default" r:id="rId8"/>
          <w:footerReference w:type="default" r:id="rId9"/>
          <w:type w:val="continuous"/>
          <w:pgSz w:w="11905" w:h="16837"/>
          <w:pgMar w:top="851" w:right="851" w:bottom="851" w:left="851" w:header="1134" w:footer="1134" w:gutter="0"/>
          <w:cols w:space="720"/>
          <w:docGrid w:linePitch="360"/>
        </w:sectPr>
      </w:pPr>
      <w:r w:rsidRPr="00473682">
        <w:rPr>
          <w:noProof/>
          <w:lang w:val="nl-BE"/>
        </w:rPr>
        <w:fldChar w:fldCharType="begin"/>
      </w:r>
      <w:r w:rsidR="0006039C" w:rsidRPr="00473682">
        <w:rPr>
          <w:noProof/>
          <w:lang w:val="nl-BE"/>
        </w:rPr>
        <w:instrText xml:space="preserve"> INDEX \e "</w:instrText>
      </w:r>
      <w:r w:rsidR="0006039C" w:rsidRPr="00473682">
        <w:rPr>
          <w:noProof/>
          <w:lang w:val="nl-BE"/>
        </w:rPr>
        <w:tab/>
        <w:instrText xml:space="preserve">" \c "3" \z "2057" </w:instrText>
      </w:r>
      <w:r w:rsidRPr="00473682">
        <w:rPr>
          <w:noProof/>
          <w:lang w:val="nl-BE"/>
        </w:rPr>
        <w:fldChar w:fldCharType="separate"/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lastRenderedPageBreak/>
        <w:t>Activiteit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Budget beheer</w:t>
      </w:r>
      <w:r>
        <w:rPr>
          <w:noProof/>
        </w:rPr>
        <w:tab/>
        <w:t>2, 3, 4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Communicatie</w:t>
      </w:r>
      <w:r>
        <w:rPr>
          <w:noProof/>
        </w:rPr>
        <w:tab/>
        <w:t>2, 3, 4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Configuratiebeheer</w:t>
      </w:r>
      <w:r>
        <w:rPr>
          <w:noProof/>
        </w:rPr>
        <w:tab/>
        <w:t>2, 3, 4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Contract beheer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Expectation beheer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Incident beheer</w:t>
      </w:r>
      <w:r>
        <w:rPr>
          <w:noProof/>
        </w:rPr>
        <w:tab/>
        <w:t>2, 3, 4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Kwaliteit beheer</w:t>
      </w:r>
      <w:r>
        <w:rPr>
          <w:noProof/>
        </w:rPr>
        <w:tab/>
        <w:t>2, 3, 4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Offerte review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Performance beheer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Product integration</w:t>
      </w:r>
      <w:r>
        <w:rPr>
          <w:noProof/>
        </w:rPr>
        <w:tab/>
        <w:t>2, 3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Project planning</w:t>
      </w:r>
      <w:r>
        <w:rPr>
          <w:noProof/>
        </w:rPr>
        <w:tab/>
        <w:t>2, 3, 4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Release beheer</w:t>
      </w:r>
      <w:r>
        <w:rPr>
          <w:noProof/>
        </w:rPr>
        <w:tab/>
        <w:t>2, 3, 4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Requirement beheer</w:t>
      </w:r>
      <w:r>
        <w:rPr>
          <w:noProof/>
        </w:rPr>
        <w:tab/>
        <w:t>2, 3, 4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Resource beheer</w:t>
      </w:r>
      <w:r>
        <w:rPr>
          <w:noProof/>
        </w:rPr>
        <w:tab/>
        <w:t>2, 3, 4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Risk beheer</w:t>
      </w:r>
      <w:r>
        <w:rPr>
          <w:noProof/>
        </w:rPr>
        <w:tab/>
        <w:t>2, 3, 4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Solution beheer</w:t>
      </w:r>
      <w:r>
        <w:rPr>
          <w:noProof/>
        </w:rPr>
        <w:tab/>
        <w:t>3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Wijzigingsbeheer</w:t>
      </w:r>
      <w:r>
        <w:rPr>
          <w:noProof/>
        </w:rPr>
        <w:tab/>
        <w:t>2, 3, 4</w:t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Applicatie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Automatic product identification</w:t>
      </w:r>
      <w:r>
        <w:rPr>
          <w:noProof/>
        </w:rPr>
        <w:tab/>
        <w:t>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Configuratiebeheer</w:t>
      </w:r>
      <w:r>
        <w:rPr>
          <w:noProof/>
        </w:rPr>
        <w:tab/>
        <w:t>2, 3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Content management system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Document beheer</w:t>
      </w:r>
      <w:r>
        <w:rPr>
          <w:noProof/>
        </w:rPr>
        <w:tab/>
        <w:t>2, 3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ERP</w:t>
      </w:r>
      <w:r>
        <w:rPr>
          <w:noProof/>
        </w:rPr>
        <w:tab/>
        <w:t>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Internet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Kwaliteit beheer</w:t>
      </w:r>
      <w:r>
        <w:rPr>
          <w:noProof/>
        </w:rPr>
        <w:tab/>
        <w:t>3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Logistics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Manufacturing execution system</w:t>
      </w:r>
      <w:r>
        <w:rPr>
          <w:noProof/>
        </w:rPr>
        <w:tab/>
        <w:t>2, 4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Product life cycle beheer</w:t>
      </w:r>
      <w:r>
        <w:rPr>
          <w:noProof/>
        </w:rPr>
        <w:tab/>
        <w:t>2, 3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Supply chain</w:t>
      </w:r>
      <w:r>
        <w:rPr>
          <w:noProof/>
        </w:rPr>
        <w:tab/>
        <w:t>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Warehouse beheer</w:t>
      </w:r>
      <w:r>
        <w:rPr>
          <w:noProof/>
        </w:rPr>
        <w:tab/>
        <w:t>3, 4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Workflow beheer</w:t>
      </w:r>
      <w:r>
        <w:rPr>
          <w:noProof/>
        </w:rPr>
        <w:tab/>
        <w:t>2, 3</w:t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i/>
          <w:noProof/>
          <w:kern w:val="24"/>
          <w:lang w:val="nl-BE"/>
        </w:rPr>
        <w:lastRenderedPageBreak/>
        <w:t>Application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i/>
          <w:noProof/>
          <w:kern w:val="24"/>
          <w:lang w:val="nl-BE"/>
        </w:rPr>
        <w:t>IAM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i/>
          <w:noProof/>
          <w:kern w:val="24"/>
          <w:lang w:val="nl-BE"/>
        </w:rPr>
        <w:t>SAP-BW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i/>
          <w:noProof/>
          <w:kern w:val="24"/>
          <w:lang w:val="nl-BE"/>
        </w:rPr>
        <w:t>SAP-HR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i/>
          <w:noProof/>
          <w:kern w:val="24"/>
          <w:lang w:val="nl-BE"/>
        </w:rPr>
        <w:t>WEB</w:t>
      </w:r>
      <w:r>
        <w:rPr>
          <w:noProof/>
        </w:rPr>
        <w:tab/>
        <w:t>2</w:t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Business process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Asset life cycle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Engineering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Kwaliteit control</w:t>
      </w:r>
      <w:r>
        <w:rPr>
          <w:noProof/>
        </w:rPr>
        <w:tab/>
        <w:t>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Logistic</w:t>
      </w:r>
      <w:r>
        <w:rPr>
          <w:noProof/>
        </w:rPr>
        <w:tab/>
        <w:t>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Logistics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Maintenance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Manufacturing</w:t>
      </w:r>
      <w:r>
        <w:rPr>
          <w:noProof/>
        </w:rPr>
        <w:tab/>
        <w:t>2, 4</w:t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i/>
          <w:noProof/>
          <w:kern w:val="24"/>
          <w:lang w:val="nl-BE"/>
        </w:rPr>
        <w:t>Company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Belgacom</w:t>
      </w:r>
      <w:r>
        <w:rPr>
          <w:noProof/>
        </w:rPr>
        <w:tab/>
        <w:t>2</w:t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i/>
          <w:noProof/>
          <w:kern w:val="24"/>
          <w:lang w:val="nl-BE"/>
        </w:rPr>
        <w:t>Customer-Consultancy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i/>
          <w:noProof/>
          <w:kern w:val="24"/>
          <w:lang w:val="nl-BE"/>
        </w:rPr>
        <w:t>HP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i/>
          <w:noProof/>
          <w:kern w:val="24"/>
          <w:lang w:val="nl-BE"/>
        </w:rPr>
        <w:t>OPNS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Telindus</w:t>
      </w:r>
      <w:r>
        <w:rPr>
          <w:noProof/>
        </w:rPr>
        <w:tab/>
        <w:t>2</w:t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i/>
          <w:noProof/>
          <w:kern w:val="24"/>
          <w:lang w:val="nl-BE"/>
        </w:rPr>
        <w:t>Customer-Telecommunications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Belgacom</w:t>
      </w:r>
      <w:r>
        <w:rPr>
          <w:noProof/>
        </w:rPr>
        <w:tab/>
        <w:t>2</w:t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i/>
          <w:noProof/>
          <w:kern w:val="24"/>
          <w:lang w:val="nl-BE"/>
        </w:rPr>
        <w:t>Customer-Utilities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i/>
          <w:noProof/>
          <w:kern w:val="24"/>
          <w:lang w:val="nl-BE"/>
        </w:rPr>
        <w:t>Eandis</w:t>
      </w:r>
      <w:r>
        <w:rPr>
          <w:noProof/>
        </w:rPr>
        <w:tab/>
        <w:t>2</w:t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Klant-automobiel industrie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Mack Trucks</w:t>
      </w:r>
      <w:r>
        <w:rPr>
          <w:noProof/>
        </w:rPr>
        <w:tab/>
        <w:t>3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NedCar</w:t>
      </w:r>
      <w:r>
        <w:rPr>
          <w:noProof/>
        </w:rPr>
        <w:tab/>
        <w:t>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Renault Véhicule industrielle</w:t>
      </w:r>
      <w:r>
        <w:rPr>
          <w:noProof/>
        </w:rPr>
        <w:tab/>
        <w:t>3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Volkswagen</w:t>
      </w:r>
      <w:r>
        <w:rPr>
          <w:noProof/>
        </w:rPr>
        <w:tab/>
        <w:t>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Volvo Cars</w:t>
      </w:r>
      <w:r>
        <w:rPr>
          <w:noProof/>
        </w:rPr>
        <w:tab/>
        <w:t>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Volvo Trucks</w:t>
      </w:r>
      <w:r>
        <w:rPr>
          <w:noProof/>
        </w:rPr>
        <w:tab/>
        <w:t>3</w:t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Klant-electronica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Lucent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NXP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Philips Consumer Electronics</w:t>
      </w:r>
      <w:r>
        <w:rPr>
          <w:noProof/>
        </w:rPr>
        <w:tab/>
        <w:t>2, 4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Philips Lighting</w:t>
      </w:r>
      <w:r>
        <w:rPr>
          <w:noProof/>
        </w:rPr>
        <w:tab/>
        <w:t>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lastRenderedPageBreak/>
        <w:t>Philips Semiconductors</w:t>
      </w:r>
      <w:r>
        <w:rPr>
          <w:noProof/>
        </w:rPr>
        <w:tab/>
        <w:t>2</w:t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Klant-gas, olie en chemische industrie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Borealis</w:t>
      </w:r>
      <w:r>
        <w:rPr>
          <w:noProof/>
        </w:rPr>
        <w:tab/>
        <w:t>3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DSM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Fluxys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Gasterra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Gasunie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Wintershall</w:t>
      </w:r>
      <w:r>
        <w:rPr>
          <w:noProof/>
        </w:rPr>
        <w:tab/>
        <w:t>2</w:t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Klant-voedingsindustrie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Interbrew</w:t>
      </w:r>
      <w:r>
        <w:rPr>
          <w:noProof/>
        </w:rPr>
        <w:tab/>
        <w:t>3</w:t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i/>
          <w:noProof/>
          <w:kern w:val="24"/>
          <w:lang w:val="nl-BE"/>
        </w:rPr>
        <w:t>Method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i/>
          <w:noProof/>
          <w:kern w:val="24"/>
          <w:lang w:val="nl-BE"/>
        </w:rPr>
        <w:t>ITIL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i/>
          <w:noProof/>
          <w:kern w:val="24"/>
          <w:lang w:val="nl-BE"/>
        </w:rPr>
        <w:t>SLA</w:t>
      </w:r>
      <w:r>
        <w:rPr>
          <w:noProof/>
        </w:rPr>
        <w:tab/>
        <w:t>2</w:t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Methode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Atos Origin Maple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Atos Origin rainbow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CMMI</w:t>
      </w:r>
      <w:r>
        <w:rPr>
          <w:noProof/>
        </w:rPr>
        <w:tab/>
        <w:t>2, 3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Continuous improvement cycles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International applicatie roll-out</w:t>
      </w:r>
      <w:r>
        <w:rPr>
          <w:noProof/>
        </w:rPr>
        <w:tab/>
        <w:t>3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ITIL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Prince 2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Rapid applicatie ontwikkeling</w:t>
      </w:r>
      <w:r>
        <w:rPr>
          <w:noProof/>
        </w:rPr>
        <w:tab/>
        <w:t>2, 3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noProof/>
          <w:lang w:val="nl-BE"/>
        </w:rPr>
        <w:t>V-model</w:t>
      </w:r>
      <w:r>
        <w:rPr>
          <w:noProof/>
        </w:rPr>
        <w:tab/>
        <w:t>3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Waterfall applicatie ontwikkeling</w:t>
      </w:r>
      <w:r>
        <w:rPr>
          <w:noProof/>
        </w:rPr>
        <w:tab/>
        <w:t>2, 3</w:t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Rol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Bid beheer</w:t>
      </w:r>
      <w:r>
        <w:rPr>
          <w:noProof/>
        </w:rPr>
        <w:tab/>
        <w:t>2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Functionele analist</w:t>
      </w:r>
      <w:r>
        <w:rPr>
          <w:noProof/>
        </w:rPr>
        <w:tab/>
        <w:t>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Project manager</w:t>
      </w:r>
      <w:r>
        <w:rPr>
          <w:noProof/>
        </w:rPr>
        <w:tab/>
        <w:t>4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Senior project beheer</w:t>
      </w:r>
      <w:r>
        <w:rPr>
          <w:noProof/>
        </w:rPr>
        <w:tab/>
        <w:t>2, 3</w:t>
      </w:r>
    </w:p>
    <w:p w:rsidR="00D87D00" w:rsidRDefault="00D87D00">
      <w:pPr>
        <w:pStyle w:val="Index1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Role</w:t>
      </w:r>
    </w:p>
    <w:p w:rsidR="00D87D00" w:rsidRDefault="00D87D00">
      <w:pPr>
        <w:pStyle w:val="Index2"/>
        <w:tabs>
          <w:tab w:val="right" w:leader="dot" w:pos="2911"/>
        </w:tabs>
        <w:rPr>
          <w:noProof/>
        </w:rPr>
      </w:pPr>
      <w:r w:rsidRPr="001858AD">
        <w:rPr>
          <w:rFonts w:cs="Arial"/>
          <w:noProof/>
          <w:lang w:val="nl-BE"/>
        </w:rPr>
        <w:t>Bid mngr</w:t>
      </w:r>
      <w:r>
        <w:rPr>
          <w:noProof/>
        </w:rPr>
        <w:tab/>
        <w:t>2</w:t>
      </w:r>
    </w:p>
    <w:p w:rsidR="00D87D00" w:rsidRDefault="00D87D00" w:rsidP="0052058B">
      <w:pPr>
        <w:pStyle w:val="BodyText"/>
        <w:rPr>
          <w:noProof/>
          <w:lang w:val="nl-BE"/>
        </w:rPr>
        <w:sectPr w:rsidR="00D87D00" w:rsidSect="00D87D00">
          <w:type w:val="continuous"/>
          <w:pgSz w:w="11905" w:h="16837"/>
          <w:pgMar w:top="851" w:right="851" w:bottom="851" w:left="851" w:header="1134" w:footer="1134" w:gutter="0"/>
          <w:cols w:num="3" w:space="720"/>
          <w:docGrid w:linePitch="360"/>
        </w:sectPr>
      </w:pPr>
    </w:p>
    <w:p w:rsidR="00D51B84" w:rsidRPr="00473682" w:rsidRDefault="00D25731" w:rsidP="0052058B">
      <w:pPr>
        <w:pStyle w:val="BodyText"/>
        <w:rPr>
          <w:noProof/>
          <w:lang w:val="nl-BE"/>
        </w:rPr>
      </w:pPr>
      <w:r w:rsidRPr="00473682">
        <w:rPr>
          <w:noProof/>
          <w:lang w:val="nl-BE"/>
        </w:rPr>
        <w:lastRenderedPageBreak/>
        <w:fldChar w:fldCharType="end"/>
      </w:r>
    </w:p>
    <w:sectPr w:rsidR="00D51B84" w:rsidRPr="00473682" w:rsidSect="00D87D00">
      <w:type w:val="continuous"/>
      <w:pgSz w:w="11905" w:h="16837"/>
      <w:pgMar w:top="851" w:right="851" w:bottom="851" w:left="85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F8" w:rsidRDefault="005762F8" w:rsidP="00144A6B">
      <w:r>
        <w:separator/>
      </w:r>
    </w:p>
  </w:endnote>
  <w:endnote w:type="continuationSeparator" w:id="0">
    <w:p w:rsidR="005762F8" w:rsidRDefault="005762F8" w:rsidP="0014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B0" w:rsidRDefault="00D25731" w:rsidP="0056490D">
    <w:pPr>
      <w:pStyle w:val="Footer"/>
      <w:tabs>
        <w:tab w:val="clear" w:pos="4818"/>
        <w:tab w:val="clear" w:pos="9637"/>
        <w:tab w:val="center" w:pos="7655"/>
        <w:tab w:val="right" w:pos="15168"/>
      </w:tabs>
    </w:pPr>
    <w:r>
      <w:pict>
        <v:rect id="_x0000_i1026" style="width:0;height:1.5pt" o:hralign="center" o:hrstd="t" o:hr="t" fillcolor="gray" stroked="f"/>
      </w:pict>
    </w:r>
  </w:p>
  <w:p w:rsidR="00B43AB0" w:rsidRDefault="00B43AB0" w:rsidP="0056490D">
    <w:pPr>
      <w:pStyle w:val="Footer"/>
      <w:tabs>
        <w:tab w:val="clear" w:pos="4818"/>
        <w:tab w:val="clear" w:pos="9637"/>
        <w:tab w:val="center" w:pos="7655"/>
        <w:tab w:val="right" w:pos="15168"/>
      </w:tabs>
    </w:pPr>
    <w:r>
      <w:tab/>
      <w:t xml:space="preserve">Page </w:t>
    </w:r>
    <w:fldSimple w:instr=" PAGE ">
      <w:r w:rsidR="00DF6303">
        <w:rPr>
          <w:noProof/>
        </w:rPr>
        <w:t>1</w:t>
      </w:r>
    </w:fldSimple>
    <w:r>
      <w:t xml:space="preserve"> of </w:t>
    </w:r>
    <w:fldSimple w:instr=" NUMPAGES ">
      <w:r w:rsidR="00DF6303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F8" w:rsidRDefault="005762F8" w:rsidP="00144A6B">
      <w:r>
        <w:separator/>
      </w:r>
    </w:p>
  </w:footnote>
  <w:footnote w:type="continuationSeparator" w:id="0">
    <w:p w:rsidR="005762F8" w:rsidRDefault="005762F8" w:rsidP="00144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B0" w:rsidRPr="00EB3007" w:rsidRDefault="00B43AB0" w:rsidP="00233F55">
    <w:pPr>
      <w:pStyle w:val="Header"/>
      <w:pBdr>
        <w:bottom w:val="none" w:sz="0" w:space="0" w:color="auto"/>
      </w:pBdr>
      <w:tabs>
        <w:tab w:val="clear" w:pos="4818"/>
        <w:tab w:val="clear" w:pos="9637"/>
        <w:tab w:val="center" w:pos="5103"/>
        <w:tab w:val="right" w:pos="10206"/>
      </w:tabs>
      <w:rPr>
        <w:lang w:val="nl-BE"/>
      </w:rPr>
    </w:pPr>
    <w:r w:rsidRPr="00EB3007">
      <w:rPr>
        <w:lang w:val="nl-BE"/>
      </w:rPr>
      <w:t>Profiel Ignace Clarysse</w:t>
    </w:r>
    <w:r w:rsidRPr="00EB3007">
      <w:rPr>
        <w:lang w:val="nl-BE"/>
      </w:rPr>
      <w:tab/>
    </w:r>
    <w:r w:rsidRPr="00EB3007">
      <w:rPr>
        <w:lang w:val="nl-BE"/>
      </w:rPr>
      <w:tab/>
      <w:t>Senior Project Manager</w:t>
    </w:r>
  </w:p>
  <w:p w:rsidR="00B43AB0" w:rsidRPr="00EB3007" w:rsidRDefault="00D25731" w:rsidP="0056490D">
    <w:pPr>
      <w:pStyle w:val="Header"/>
      <w:pBdr>
        <w:bottom w:val="none" w:sz="0" w:space="0" w:color="auto"/>
      </w:pBdr>
      <w:tabs>
        <w:tab w:val="clear" w:pos="4818"/>
        <w:tab w:val="clear" w:pos="9637"/>
        <w:tab w:val="center" w:pos="7655"/>
        <w:tab w:val="right" w:pos="15168"/>
      </w:tabs>
      <w:rPr>
        <w:lang w:val="nl-BE"/>
      </w:rPr>
    </w:pPr>
    <w:r w:rsidRPr="00D25731">
      <w:rPr>
        <w:lang w:val="nl-BE"/>
      </w:rPr>
      <w:pict>
        <v:rect id="_x0000_i1025" style="width:0;height:1.5pt" o:hralign="center" o:hrstd="t" o:hr="t" fillcolor="gray" stroked="f"/>
      </w:pict>
    </w:r>
  </w:p>
  <w:p w:rsidR="00B43AB0" w:rsidRPr="00EB3007" w:rsidRDefault="00B43AB0" w:rsidP="0056490D">
    <w:pPr>
      <w:pStyle w:val="Header"/>
      <w:pBdr>
        <w:bottom w:val="none" w:sz="0" w:space="0" w:color="auto"/>
      </w:pBdr>
      <w:tabs>
        <w:tab w:val="clear" w:pos="4818"/>
        <w:tab w:val="clear" w:pos="9637"/>
        <w:tab w:val="center" w:pos="7655"/>
        <w:tab w:val="right" w:pos="15168"/>
      </w:tabs>
      <w:rPr>
        <w:lang w:val="nl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C44FA"/>
    <w:multiLevelType w:val="hybridMultilevel"/>
    <w:tmpl w:val="3E82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60CED"/>
    <w:multiLevelType w:val="hybridMultilevel"/>
    <w:tmpl w:val="0D2836C6"/>
    <w:lvl w:ilvl="0" w:tplc="48BE21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11D22"/>
    <w:multiLevelType w:val="hybridMultilevel"/>
    <w:tmpl w:val="C99E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32EDC"/>
    <w:multiLevelType w:val="hybridMultilevel"/>
    <w:tmpl w:val="BEBE37B0"/>
    <w:lvl w:ilvl="0" w:tplc="48BE21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11E5B"/>
    <w:multiLevelType w:val="hybridMultilevel"/>
    <w:tmpl w:val="6046B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A16D9"/>
    <w:multiLevelType w:val="hybridMultilevel"/>
    <w:tmpl w:val="37C4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71983"/>
    <w:multiLevelType w:val="hybridMultilevel"/>
    <w:tmpl w:val="E32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86794"/>
    <w:multiLevelType w:val="hybridMultilevel"/>
    <w:tmpl w:val="83D2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6426C"/>
    <w:multiLevelType w:val="hybridMultilevel"/>
    <w:tmpl w:val="B25E5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944D12"/>
    <w:multiLevelType w:val="hybridMultilevel"/>
    <w:tmpl w:val="C0C24D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357DC0"/>
    <w:multiLevelType w:val="hybridMultilevel"/>
    <w:tmpl w:val="DF041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5278A"/>
    <w:multiLevelType w:val="hybridMultilevel"/>
    <w:tmpl w:val="9376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001F8"/>
    <w:multiLevelType w:val="hybridMultilevel"/>
    <w:tmpl w:val="6D9E9DF8"/>
    <w:lvl w:ilvl="0" w:tplc="08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27F0FCB"/>
    <w:multiLevelType w:val="hybridMultilevel"/>
    <w:tmpl w:val="2766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65D65"/>
    <w:multiLevelType w:val="hybridMultilevel"/>
    <w:tmpl w:val="80E4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B72FA"/>
    <w:multiLevelType w:val="hybridMultilevel"/>
    <w:tmpl w:val="568A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C6725"/>
    <w:multiLevelType w:val="hybridMultilevel"/>
    <w:tmpl w:val="938C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A7DCC"/>
    <w:multiLevelType w:val="hybridMultilevel"/>
    <w:tmpl w:val="A718E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46617"/>
    <w:multiLevelType w:val="hybridMultilevel"/>
    <w:tmpl w:val="191ED5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12"/>
  </w:num>
  <w:num w:numId="5">
    <w:abstractNumId w:val="1"/>
  </w:num>
  <w:num w:numId="6">
    <w:abstractNumId w:val="8"/>
  </w:num>
  <w:num w:numId="7">
    <w:abstractNumId w:val="15"/>
  </w:num>
  <w:num w:numId="8">
    <w:abstractNumId w:val="11"/>
  </w:num>
  <w:num w:numId="9">
    <w:abstractNumId w:val="16"/>
  </w:num>
  <w:num w:numId="10">
    <w:abstractNumId w:val="14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2"/>
  </w:num>
  <w:num w:numId="16">
    <w:abstractNumId w:val="17"/>
  </w:num>
  <w:num w:numId="17">
    <w:abstractNumId w:val="9"/>
  </w:num>
  <w:num w:numId="18">
    <w:abstractNumId w:val="18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07E83"/>
    <w:rsid w:val="000423CE"/>
    <w:rsid w:val="0005446E"/>
    <w:rsid w:val="0006039C"/>
    <w:rsid w:val="000624F4"/>
    <w:rsid w:val="00067ACD"/>
    <w:rsid w:val="00073DA7"/>
    <w:rsid w:val="00080E21"/>
    <w:rsid w:val="00082653"/>
    <w:rsid w:val="00086059"/>
    <w:rsid w:val="000B012C"/>
    <w:rsid w:val="000D1F4B"/>
    <w:rsid w:val="000F0522"/>
    <w:rsid w:val="000F2995"/>
    <w:rsid w:val="000F31DA"/>
    <w:rsid w:val="00103BF6"/>
    <w:rsid w:val="0010657A"/>
    <w:rsid w:val="00107B5B"/>
    <w:rsid w:val="00115836"/>
    <w:rsid w:val="001375F3"/>
    <w:rsid w:val="00137C35"/>
    <w:rsid w:val="001418D7"/>
    <w:rsid w:val="0014237B"/>
    <w:rsid w:val="00144A6B"/>
    <w:rsid w:val="001662F3"/>
    <w:rsid w:val="001B482D"/>
    <w:rsid w:val="001B6A0E"/>
    <w:rsid w:val="001E4936"/>
    <w:rsid w:val="001E7546"/>
    <w:rsid w:val="00200EDB"/>
    <w:rsid w:val="00217BF3"/>
    <w:rsid w:val="00230B5B"/>
    <w:rsid w:val="00233F55"/>
    <w:rsid w:val="00242C89"/>
    <w:rsid w:val="00250A87"/>
    <w:rsid w:val="00274B37"/>
    <w:rsid w:val="00281C2B"/>
    <w:rsid w:val="0029594E"/>
    <w:rsid w:val="0029778D"/>
    <w:rsid w:val="002A2492"/>
    <w:rsid w:val="002A694B"/>
    <w:rsid w:val="002B21BA"/>
    <w:rsid w:val="002D49E7"/>
    <w:rsid w:val="002F54A9"/>
    <w:rsid w:val="00301335"/>
    <w:rsid w:val="00307E83"/>
    <w:rsid w:val="00322DC0"/>
    <w:rsid w:val="003274C7"/>
    <w:rsid w:val="00343D5E"/>
    <w:rsid w:val="00354FB2"/>
    <w:rsid w:val="003556F9"/>
    <w:rsid w:val="00360998"/>
    <w:rsid w:val="003911EF"/>
    <w:rsid w:val="00392811"/>
    <w:rsid w:val="003A382F"/>
    <w:rsid w:val="003B43C2"/>
    <w:rsid w:val="003B7471"/>
    <w:rsid w:val="003D78DA"/>
    <w:rsid w:val="003F1A4E"/>
    <w:rsid w:val="003F247C"/>
    <w:rsid w:val="003F343E"/>
    <w:rsid w:val="00410D0F"/>
    <w:rsid w:val="00445578"/>
    <w:rsid w:val="00465F5D"/>
    <w:rsid w:val="00473137"/>
    <w:rsid w:val="00473682"/>
    <w:rsid w:val="0047688C"/>
    <w:rsid w:val="00484AD1"/>
    <w:rsid w:val="00486BF8"/>
    <w:rsid w:val="0049386E"/>
    <w:rsid w:val="00494D8D"/>
    <w:rsid w:val="004A31F3"/>
    <w:rsid w:val="004A7800"/>
    <w:rsid w:val="004B1769"/>
    <w:rsid w:val="004C6916"/>
    <w:rsid w:val="004D1FB9"/>
    <w:rsid w:val="004E1D0B"/>
    <w:rsid w:val="004E6533"/>
    <w:rsid w:val="004F0BDF"/>
    <w:rsid w:val="005056B3"/>
    <w:rsid w:val="005065B0"/>
    <w:rsid w:val="00511493"/>
    <w:rsid w:val="00517D18"/>
    <w:rsid w:val="0052058B"/>
    <w:rsid w:val="0052562E"/>
    <w:rsid w:val="005257AA"/>
    <w:rsid w:val="00532578"/>
    <w:rsid w:val="0054129E"/>
    <w:rsid w:val="0056490D"/>
    <w:rsid w:val="005762F8"/>
    <w:rsid w:val="00591DB4"/>
    <w:rsid w:val="005C7096"/>
    <w:rsid w:val="005D0448"/>
    <w:rsid w:val="005D7A16"/>
    <w:rsid w:val="00601F9C"/>
    <w:rsid w:val="006025CF"/>
    <w:rsid w:val="00602EED"/>
    <w:rsid w:val="00605809"/>
    <w:rsid w:val="006201D8"/>
    <w:rsid w:val="00621643"/>
    <w:rsid w:val="00623618"/>
    <w:rsid w:val="00627D0B"/>
    <w:rsid w:val="0064350C"/>
    <w:rsid w:val="00644699"/>
    <w:rsid w:val="00656CA4"/>
    <w:rsid w:val="00656F5A"/>
    <w:rsid w:val="00660C3E"/>
    <w:rsid w:val="00674CB6"/>
    <w:rsid w:val="00674F48"/>
    <w:rsid w:val="006A4335"/>
    <w:rsid w:val="006B7621"/>
    <w:rsid w:val="006C51F3"/>
    <w:rsid w:val="006C54A8"/>
    <w:rsid w:val="006E3E76"/>
    <w:rsid w:val="006F031F"/>
    <w:rsid w:val="006F58A4"/>
    <w:rsid w:val="006F7722"/>
    <w:rsid w:val="0070008E"/>
    <w:rsid w:val="007116E4"/>
    <w:rsid w:val="00717392"/>
    <w:rsid w:val="00734E42"/>
    <w:rsid w:val="00745D15"/>
    <w:rsid w:val="0075216A"/>
    <w:rsid w:val="00757734"/>
    <w:rsid w:val="007605E5"/>
    <w:rsid w:val="00762A31"/>
    <w:rsid w:val="00765B2D"/>
    <w:rsid w:val="0078110A"/>
    <w:rsid w:val="00781A9C"/>
    <w:rsid w:val="007A13D3"/>
    <w:rsid w:val="007E1FF1"/>
    <w:rsid w:val="007F7824"/>
    <w:rsid w:val="007F7A01"/>
    <w:rsid w:val="00800577"/>
    <w:rsid w:val="0080253F"/>
    <w:rsid w:val="00807912"/>
    <w:rsid w:val="008112AF"/>
    <w:rsid w:val="00822F2D"/>
    <w:rsid w:val="00824C67"/>
    <w:rsid w:val="00830B45"/>
    <w:rsid w:val="00842D7A"/>
    <w:rsid w:val="0085112F"/>
    <w:rsid w:val="0085120B"/>
    <w:rsid w:val="008563BD"/>
    <w:rsid w:val="00860A7C"/>
    <w:rsid w:val="0086215E"/>
    <w:rsid w:val="00867AB1"/>
    <w:rsid w:val="008A285E"/>
    <w:rsid w:val="008A655B"/>
    <w:rsid w:val="008C2F49"/>
    <w:rsid w:val="008E53FC"/>
    <w:rsid w:val="00925725"/>
    <w:rsid w:val="00943006"/>
    <w:rsid w:val="00943BCD"/>
    <w:rsid w:val="009661C1"/>
    <w:rsid w:val="00982B1C"/>
    <w:rsid w:val="00992B91"/>
    <w:rsid w:val="009C7C39"/>
    <w:rsid w:val="009D7EC4"/>
    <w:rsid w:val="009E44DD"/>
    <w:rsid w:val="00A072A9"/>
    <w:rsid w:val="00A13737"/>
    <w:rsid w:val="00A211A4"/>
    <w:rsid w:val="00A22DFD"/>
    <w:rsid w:val="00A434F3"/>
    <w:rsid w:val="00A54A1B"/>
    <w:rsid w:val="00A87CA0"/>
    <w:rsid w:val="00AA21F3"/>
    <w:rsid w:val="00AC2213"/>
    <w:rsid w:val="00AE70BF"/>
    <w:rsid w:val="00AF302F"/>
    <w:rsid w:val="00AF3203"/>
    <w:rsid w:val="00B2448E"/>
    <w:rsid w:val="00B4106C"/>
    <w:rsid w:val="00B43AB0"/>
    <w:rsid w:val="00B4580D"/>
    <w:rsid w:val="00B54BE2"/>
    <w:rsid w:val="00B7289C"/>
    <w:rsid w:val="00B82320"/>
    <w:rsid w:val="00B86B28"/>
    <w:rsid w:val="00B939ED"/>
    <w:rsid w:val="00B95FDB"/>
    <w:rsid w:val="00BA2E87"/>
    <w:rsid w:val="00BA4553"/>
    <w:rsid w:val="00BB0C6D"/>
    <w:rsid w:val="00BB64E6"/>
    <w:rsid w:val="00BC0AC9"/>
    <w:rsid w:val="00BC633F"/>
    <w:rsid w:val="00BC71BA"/>
    <w:rsid w:val="00C0508E"/>
    <w:rsid w:val="00C10E18"/>
    <w:rsid w:val="00C14992"/>
    <w:rsid w:val="00C17110"/>
    <w:rsid w:val="00C20105"/>
    <w:rsid w:val="00C205CF"/>
    <w:rsid w:val="00C22A98"/>
    <w:rsid w:val="00C251D4"/>
    <w:rsid w:val="00C339A3"/>
    <w:rsid w:val="00C3526B"/>
    <w:rsid w:val="00C40189"/>
    <w:rsid w:val="00C73F26"/>
    <w:rsid w:val="00C838F5"/>
    <w:rsid w:val="00C844AE"/>
    <w:rsid w:val="00CA0FD3"/>
    <w:rsid w:val="00CA3237"/>
    <w:rsid w:val="00CB1C95"/>
    <w:rsid w:val="00CB2A60"/>
    <w:rsid w:val="00CB601C"/>
    <w:rsid w:val="00CC63FE"/>
    <w:rsid w:val="00CD213B"/>
    <w:rsid w:val="00CE7B0E"/>
    <w:rsid w:val="00CF4752"/>
    <w:rsid w:val="00D04D44"/>
    <w:rsid w:val="00D05FD1"/>
    <w:rsid w:val="00D2401C"/>
    <w:rsid w:val="00D25731"/>
    <w:rsid w:val="00D3093A"/>
    <w:rsid w:val="00D51B84"/>
    <w:rsid w:val="00D65250"/>
    <w:rsid w:val="00D67B35"/>
    <w:rsid w:val="00D854DF"/>
    <w:rsid w:val="00D87D00"/>
    <w:rsid w:val="00D9785C"/>
    <w:rsid w:val="00D97B86"/>
    <w:rsid w:val="00DA2205"/>
    <w:rsid w:val="00DA5DDD"/>
    <w:rsid w:val="00DB7F8D"/>
    <w:rsid w:val="00DF1202"/>
    <w:rsid w:val="00DF6303"/>
    <w:rsid w:val="00E05187"/>
    <w:rsid w:val="00E24603"/>
    <w:rsid w:val="00E31DD7"/>
    <w:rsid w:val="00E40B1A"/>
    <w:rsid w:val="00E4220B"/>
    <w:rsid w:val="00E443BA"/>
    <w:rsid w:val="00E47A49"/>
    <w:rsid w:val="00E61117"/>
    <w:rsid w:val="00E65825"/>
    <w:rsid w:val="00E76F1F"/>
    <w:rsid w:val="00EB3007"/>
    <w:rsid w:val="00EB4137"/>
    <w:rsid w:val="00ED1012"/>
    <w:rsid w:val="00ED7833"/>
    <w:rsid w:val="00EE0685"/>
    <w:rsid w:val="00EE52C3"/>
    <w:rsid w:val="00EF4DB7"/>
    <w:rsid w:val="00EF6901"/>
    <w:rsid w:val="00F02B3A"/>
    <w:rsid w:val="00F16012"/>
    <w:rsid w:val="00F229F5"/>
    <w:rsid w:val="00F40396"/>
    <w:rsid w:val="00F47F2D"/>
    <w:rsid w:val="00F53177"/>
    <w:rsid w:val="00F549D9"/>
    <w:rsid w:val="00F57821"/>
    <w:rsid w:val="00F6223A"/>
    <w:rsid w:val="00F6343C"/>
    <w:rsid w:val="00F77F66"/>
    <w:rsid w:val="00F82ED7"/>
    <w:rsid w:val="00F84B4C"/>
    <w:rsid w:val="00F87435"/>
    <w:rsid w:val="00F91907"/>
    <w:rsid w:val="00F9572B"/>
    <w:rsid w:val="00FB1740"/>
    <w:rsid w:val="00FB3169"/>
    <w:rsid w:val="00FF0FAC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DF"/>
    <w:pPr>
      <w:widowControl w:val="0"/>
      <w:suppressAutoHyphens/>
    </w:pPr>
    <w:rPr>
      <w:rFonts w:ascii="Arial" w:eastAsia="Andale Sans UI" w:hAnsi="Arial"/>
      <w:kern w:val="1"/>
      <w:szCs w:val="24"/>
    </w:rPr>
  </w:style>
  <w:style w:type="paragraph" w:styleId="Heading1">
    <w:name w:val="heading 1"/>
    <w:basedOn w:val="Heading"/>
    <w:next w:val="BodyText"/>
    <w:qFormat/>
    <w:rsid w:val="00C14992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14992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rsid w:val="00C14992"/>
    <w:pPr>
      <w:spacing w:after="120"/>
    </w:pPr>
  </w:style>
  <w:style w:type="paragraph" w:styleId="List">
    <w:name w:val="List"/>
    <w:basedOn w:val="BodyText"/>
    <w:rsid w:val="00C14992"/>
    <w:rPr>
      <w:rFonts w:cs="Tahoma"/>
    </w:rPr>
  </w:style>
  <w:style w:type="paragraph" w:styleId="Caption">
    <w:name w:val="caption"/>
    <w:basedOn w:val="Normal"/>
    <w:qFormat/>
    <w:rsid w:val="00C1499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14992"/>
    <w:pPr>
      <w:suppressLineNumbers/>
    </w:pPr>
    <w:rPr>
      <w:rFonts w:cs="Tahoma"/>
    </w:rPr>
  </w:style>
  <w:style w:type="paragraph" w:styleId="Header">
    <w:name w:val="header"/>
    <w:basedOn w:val="Normal"/>
    <w:rsid w:val="00C14992"/>
    <w:pPr>
      <w:suppressLineNumbers/>
      <w:pBdr>
        <w:bottom w:val="single" w:sz="4" w:space="0" w:color="000000"/>
      </w:pBdr>
      <w:tabs>
        <w:tab w:val="center" w:pos="4818"/>
        <w:tab w:val="right" w:pos="9637"/>
      </w:tabs>
    </w:pPr>
    <w:rPr>
      <w:b/>
      <w:bCs/>
    </w:rPr>
  </w:style>
  <w:style w:type="paragraph" w:styleId="Footer">
    <w:name w:val="footer"/>
    <w:basedOn w:val="Normal"/>
    <w:rsid w:val="00C14992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C14992"/>
    <w:pPr>
      <w:suppressLineNumbers/>
    </w:pPr>
  </w:style>
  <w:style w:type="paragraph" w:customStyle="1" w:styleId="UserIndexHeading">
    <w:name w:val="User Index Heading"/>
    <w:basedOn w:val="Heading"/>
    <w:rsid w:val="00C14992"/>
    <w:pPr>
      <w:suppressLineNumbers/>
    </w:pPr>
    <w:rPr>
      <w:b/>
      <w:bCs/>
      <w:sz w:val="32"/>
      <w:szCs w:val="32"/>
    </w:rPr>
  </w:style>
  <w:style w:type="paragraph" w:customStyle="1" w:styleId="UserIndex1">
    <w:name w:val="User Index 1"/>
    <w:basedOn w:val="Index"/>
    <w:rsid w:val="00C14992"/>
    <w:pPr>
      <w:tabs>
        <w:tab w:val="right" w:leader="dot" w:pos="9637"/>
      </w:tabs>
    </w:pPr>
  </w:style>
  <w:style w:type="paragraph" w:styleId="Index1">
    <w:name w:val="index 1"/>
    <w:basedOn w:val="Normal"/>
    <w:next w:val="Normal"/>
    <w:uiPriority w:val="99"/>
    <w:semiHidden/>
    <w:unhideWhenUsed/>
    <w:rsid w:val="005065B0"/>
    <w:pPr>
      <w:keepNext/>
      <w:keepLines/>
      <w:ind w:left="238" w:hanging="238"/>
    </w:pPr>
    <w:rPr>
      <w:u w:val="single"/>
    </w:rPr>
  </w:style>
  <w:style w:type="paragraph" w:styleId="Index3">
    <w:name w:val="index 3"/>
    <w:basedOn w:val="Normal"/>
    <w:next w:val="Normal"/>
    <w:uiPriority w:val="99"/>
    <w:semiHidden/>
    <w:unhideWhenUsed/>
    <w:rsid w:val="00D2401C"/>
    <w:pPr>
      <w:ind w:left="720" w:hanging="240"/>
    </w:pPr>
  </w:style>
  <w:style w:type="paragraph" w:styleId="Index2">
    <w:name w:val="index 2"/>
    <w:basedOn w:val="Normal"/>
    <w:next w:val="Normal"/>
    <w:uiPriority w:val="99"/>
    <w:semiHidden/>
    <w:unhideWhenUsed/>
    <w:rsid w:val="0006039C"/>
    <w:pPr>
      <w:spacing w:line="220" w:lineRule="exact"/>
      <w:ind w:left="476" w:hanging="23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0B4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B45"/>
    <w:rPr>
      <w:rFonts w:eastAsia="Andale Sans UI"/>
      <w:kern w:val="1"/>
    </w:rPr>
  </w:style>
  <w:style w:type="character" w:styleId="FootnoteReference">
    <w:name w:val="footnote reference"/>
    <w:basedOn w:val="DefaultParagraphFont"/>
    <w:uiPriority w:val="99"/>
    <w:semiHidden/>
    <w:unhideWhenUsed/>
    <w:rsid w:val="00830B4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53F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53FC"/>
    <w:rPr>
      <w:rFonts w:eastAsia="Andale Sans UI"/>
      <w:kern w:val="1"/>
    </w:rPr>
  </w:style>
  <w:style w:type="character" w:styleId="EndnoteReference">
    <w:name w:val="endnote reference"/>
    <w:basedOn w:val="DefaultParagraphFont"/>
    <w:uiPriority w:val="99"/>
    <w:semiHidden/>
    <w:unhideWhenUsed/>
    <w:rsid w:val="0006039C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uiPriority w:val="59"/>
    <w:rsid w:val="00AC22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Ignace Clarysse</vt:lpstr>
    </vt:vector>
  </TitlesOfParts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Ignace Clarysse</dc:title>
  <dc:subject>Information about the career of Ignace Clarysse</dc:subject>
  <dc:creator>Ignace Clarysse</dc:creator>
  <cp:keywords>... see document ...</cp:keywords>
  <dc:description>Condensed profile Ignace Clarysse focussed on keywords</dc:description>
  <cp:lastModifiedBy>Ignace Clarysse</cp:lastModifiedBy>
  <cp:revision>2</cp:revision>
  <cp:lastPrinted>2010-09-02T14:08:00Z</cp:lastPrinted>
  <dcterms:created xsi:type="dcterms:W3CDTF">2010-09-02T14:09:00Z</dcterms:created>
  <dcterms:modified xsi:type="dcterms:W3CDTF">2010-09-02T14:09:00Z</dcterms:modified>
</cp:coreProperties>
</file>